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D4" w:rsidRPr="008B5C35" w:rsidRDefault="00B645D4" w:rsidP="00B645D4">
      <w:pPr>
        <w:pStyle w:val="a6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96C9AF" wp14:editId="78C3F7E4">
            <wp:simplePos x="0" y="0"/>
            <wp:positionH relativeFrom="column">
              <wp:posOffset>2860040</wp:posOffset>
            </wp:positionH>
            <wp:positionV relativeFrom="paragraph">
              <wp:posOffset>-603885</wp:posOffset>
            </wp:positionV>
            <wp:extent cx="457200" cy="571500"/>
            <wp:effectExtent l="0" t="0" r="0" b="0"/>
            <wp:wrapNone/>
            <wp:docPr id="2" name="Рисунок 2" descr="GERB_B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L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C35">
        <w:t>РОССИЙСКАЯ ФЕДЕРАЦИЯ</w:t>
      </w:r>
    </w:p>
    <w:p w:rsidR="00B645D4" w:rsidRPr="008B5C35" w:rsidRDefault="00B645D4" w:rsidP="00B645D4">
      <w:pPr>
        <w:autoSpaceDE w:val="0"/>
        <w:autoSpaceDN w:val="0"/>
        <w:adjustRightInd w:val="0"/>
        <w:jc w:val="center"/>
        <w:rPr>
          <w:b/>
        </w:rPr>
      </w:pPr>
      <w:r w:rsidRPr="008B5C35">
        <w:rPr>
          <w:b/>
        </w:rPr>
        <w:t>АДМИНИСТРАЦИЯ МУНИЦИПАЛЬНОГО ОБРАЗОВАНИЯ</w:t>
      </w:r>
    </w:p>
    <w:p w:rsidR="00B645D4" w:rsidRPr="008B5C35" w:rsidRDefault="00B645D4" w:rsidP="00B645D4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9E44F" wp14:editId="4388758D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802380" cy="102108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5D4" w:rsidRPr="00F87C35" w:rsidRDefault="00B645D4" w:rsidP="00B645D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9E44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8.2pt;margin-top:0;width:299.4pt;height:80.4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" filled="f" stroked="f">
                <v:textbox style="mso-fit-shape-to-text:t">
                  <w:txbxContent>
                    <w:p w:rsidR="00B645D4" w:rsidRPr="00F87C35" w:rsidRDefault="00B645D4" w:rsidP="00B645D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B5C35">
        <w:rPr>
          <w:rFonts w:ascii="Times New Roman" w:hAnsi="Times New Roman"/>
          <w:i w:val="0"/>
          <w:sz w:val="24"/>
          <w:szCs w:val="24"/>
        </w:rPr>
        <w:t>КИРИШСКИЙ МУНИЦИПАЛЬНЫЙ РАЙОН</w:t>
      </w:r>
    </w:p>
    <w:p w:rsidR="00B645D4" w:rsidRPr="008B5C35" w:rsidRDefault="00B645D4" w:rsidP="00B645D4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8B5C35">
        <w:rPr>
          <w:rFonts w:ascii="Times New Roman" w:hAnsi="Times New Roman"/>
          <w:i w:val="0"/>
          <w:sz w:val="24"/>
          <w:szCs w:val="24"/>
        </w:rPr>
        <w:t>ЛЕНИНГРАДСКОЙ ОБЛАСТИ</w:t>
      </w:r>
    </w:p>
    <w:p w:rsidR="00B645D4" w:rsidRPr="00211FD9" w:rsidRDefault="00B645D4" w:rsidP="00B645D4"/>
    <w:p w:rsidR="00B645D4" w:rsidRPr="008B5C35" w:rsidRDefault="00B645D4" w:rsidP="00B645D4">
      <w:pPr>
        <w:pStyle w:val="3"/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</w:t>
      </w:r>
    </w:p>
    <w:p w:rsidR="00B645D4" w:rsidRPr="00211FD9" w:rsidRDefault="00B645D4" w:rsidP="00B645D4"/>
    <w:p w:rsidR="00B645D4" w:rsidRPr="00211FD9" w:rsidRDefault="00B645D4" w:rsidP="00B645D4"/>
    <w:p w:rsidR="00B645D4" w:rsidRPr="002C0BF0" w:rsidRDefault="00B645D4" w:rsidP="00B645D4">
      <w:r w:rsidRPr="002C0BF0">
        <w:t>_______</w:t>
      </w:r>
      <w:r w:rsidRPr="008B5C35">
        <w:t xml:space="preserve"> № </w:t>
      </w:r>
      <w:r>
        <w:t>________</w:t>
      </w:r>
    </w:p>
    <w:p w:rsidR="00B645D4" w:rsidRDefault="00B645D4" w:rsidP="00B645D4"/>
    <w:p w:rsidR="00B645D4" w:rsidRPr="00211FD9" w:rsidRDefault="00B645D4" w:rsidP="00B645D4"/>
    <w:p w:rsidR="00B645D4" w:rsidRPr="005827C1" w:rsidRDefault="00B645D4" w:rsidP="00B645D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28DAB" wp14:editId="13D1C519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3150235" cy="1554480"/>
                <wp:effectExtent l="0" t="0" r="0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5D4" w:rsidRPr="00F42570" w:rsidRDefault="00B645D4" w:rsidP="00B645D4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D867C6">
                              <w:rPr>
                                <w:b/>
                                <w:bCs/>
                              </w:rPr>
                              <w:t>Об утверждении Доклада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D867C6">
                              <w:rPr>
                                <w:b/>
                                <w:bCs/>
                              </w:rPr>
                              <w:t>о правоприменительной практике при осуществлении муниципального жилищного контроля в муниципальном образовани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и Киришское городское поселение </w:t>
                            </w:r>
                            <w:r w:rsidRPr="00D867C6">
                              <w:rPr>
                                <w:b/>
                                <w:bCs/>
                              </w:rPr>
                              <w:t>Киришского муниципального района Ленинградской области в 202</w:t>
                            </w:r>
                            <w:r w:rsidR="00A70C7F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D867C6">
                              <w:rPr>
                                <w:b/>
                                <w:bCs/>
                              </w:rPr>
                              <w:t xml:space="preserve"> году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28DAB" id="Text Box 5" o:spid="_x0000_s1027" type="#_x0000_t202" style="position:absolute;margin-left:0;margin-top:6.1pt;width:248.05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+otuQIAAME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" filled="f" stroked="f">
                <v:textbox>
                  <w:txbxContent>
                    <w:p w:rsidR="00B645D4" w:rsidRPr="00F42570" w:rsidRDefault="00B645D4" w:rsidP="00B645D4">
                      <w:pPr>
                        <w:jc w:val="both"/>
                        <w:rPr>
                          <w:b/>
                        </w:rPr>
                      </w:pPr>
                      <w:r w:rsidRPr="00D867C6">
                        <w:rPr>
                          <w:b/>
                          <w:bCs/>
                        </w:rPr>
                        <w:t>Об утверждении Доклада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D867C6">
                        <w:rPr>
                          <w:b/>
                          <w:bCs/>
                        </w:rPr>
                        <w:t>о правоприменительной практике при осуществлении муниципального жилищного контроля в муниципальном образовани</w:t>
                      </w:r>
                      <w:r>
                        <w:rPr>
                          <w:b/>
                          <w:bCs/>
                        </w:rPr>
                        <w:t xml:space="preserve">и Киришское городское поселение </w:t>
                      </w:r>
                      <w:r w:rsidRPr="00D867C6">
                        <w:rPr>
                          <w:b/>
                          <w:bCs/>
                        </w:rPr>
                        <w:t>Киришского муниципального района Ленинградской области в 202</w:t>
                      </w:r>
                      <w:r w:rsidR="00A70C7F">
                        <w:rPr>
                          <w:b/>
                          <w:bCs/>
                        </w:rPr>
                        <w:t>5</w:t>
                      </w:r>
                      <w:r w:rsidRPr="00D867C6">
                        <w:rPr>
                          <w:b/>
                          <w:bCs/>
                        </w:rPr>
                        <w:t xml:space="preserve"> году</w:t>
                      </w:r>
                    </w:p>
                  </w:txbxContent>
                </v:textbox>
              </v:shape>
            </w:pict>
          </mc:Fallback>
        </mc:AlternateContent>
      </w:r>
      <w:r w:rsidRPr="005827C1">
        <w:rPr>
          <w:b/>
        </w:rPr>
        <w:sym w:font="Symbol" w:char="F0E9"/>
      </w:r>
      <w:r>
        <w:rPr>
          <w:b/>
        </w:rPr>
        <w:t xml:space="preserve">                                                                          </w:t>
      </w:r>
      <w:r w:rsidRPr="005827C1">
        <w:rPr>
          <w:b/>
        </w:rPr>
        <w:sym w:font="Symbol" w:char="F0F9"/>
      </w:r>
    </w:p>
    <w:p w:rsidR="00B645D4" w:rsidRDefault="00B645D4" w:rsidP="00B645D4">
      <w:pPr>
        <w:jc w:val="both"/>
      </w:pPr>
    </w:p>
    <w:p w:rsidR="00B645D4" w:rsidRDefault="00B645D4" w:rsidP="00B645D4">
      <w:pPr>
        <w:jc w:val="both"/>
      </w:pPr>
    </w:p>
    <w:p w:rsidR="00B645D4" w:rsidRDefault="00B645D4" w:rsidP="00B645D4">
      <w:pPr>
        <w:jc w:val="both"/>
      </w:pPr>
    </w:p>
    <w:p w:rsidR="00B645D4" w:rsidRDefault="00B645D4" w:rsidP="00B645D4">
      <w:pPr>
        <w:jc w:val="both"/>
      </w:pPr>
    </w:p>
    <w:p w:rsidR="00B645D4" w:rsidRDefault="00B645D4" w:rsidP="00B645D4">
      <w:pPr>
        <w:jc w:val="both"/>
      </w:pPr>
    </w:p>
    <w:p w:rsidR="00B645D4" w:rsidRDefault="00B645D4" w:rsidP="00B645D4">
      <w:pPr>
        <w:jc w:val="both"/>
      </w:pPr>
    </w:p>
    <w:p w:rsidR="00B645D4" w:rsidRDefault="00B645D4" w:rsidP="00B645D4">
      <w:pPr>
        <w:jc w:val="both"/>
      </w:pPr>
    </w:p>
    <w:p w:rsidR="00B645D4" w:rsidRDefault="00B645D4" w:rsidP="00B645D4">
      <w:pPr>
        <w:jc w:val="both"/>
      </w:pPr>
    </w:p>
    <w:p w:rsidR="00B645D4" w:rsidRDefault="00B645D4" w:rsidP="00B645D4">
      <w:pPr>
        <w:jc w:val="both"/>
      </w:pPr>
    </w:p>
    <w:p w:rsidR="00B645D4" w:rsidRDefault="00B645D4" w:rsidP="00B645D4">
      <w:pPr>
        <w:jc w:val="both"/>
      </w:pPr>
    </w:p>
    <w:p w:rsidR="00B645D4" w:rsidRPr="00D867C6" w:rsidRDefault="00B645D4" w:rsidP="00B645D4">
      <w:pPr>
        <w:tabs>
          <w:tab w:val="left" w:pos="0"/>
          <w:tab w:val="left" w:pos="900"/>
        </w:tabs>
        <w:ind w:firstLine="709"/>
        <w:jc w:val="both"/>
      </w:pPr>
      <w:r w:rsidRPr="00D867C6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администрация Киришского муниципального района, действующая от имени муниципального образования Киришское городское поселение Киришского муниципального района Ленинградской области:</w:t>
      </w:r>
    </w:p>
    <w:p w:rsidR="00B645D4" w:rsidRPr="00D867C6" w:rsidRDefault="00B645D4" w:rsidP="00B645D4">
      <w:pPr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</w:pPr>
      <w:r w:rsidRPr="00D867C6">
        <w:t>Утвердить Доклад о правоприменительной практике при осуществлении муниципального жилищного контроля в муниципальном образовании Киришское городское поселение Киришского муниципального района Ленинградской области в 202</w:t>
      </w:r>
      <w:r w:rsidR="00A70C7F">
        <w:t>5</w:t>
      </w:r>
      <w:r w:rsidRPr="00D867C6">
        <w:t xml:space="preserve"> году (прилагается).</w:t>
      </w:r>
      <w:r w:rsidRPr="00D867C6">
        <w:rPr>
          <w:sz w:val="20"/>
          <w:szCs w:val="20"/>
        </w:rPr>
        <w:t xml:space="preserve"> </w:t>
      </w:r>
    </w:p>
    <w:p w:rsidR="00B645D4" w:rsidRPr="00D867C6" w:rsidRDefault="00B645D4" w:rsidP="00B645D4">
      <w:pPr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</w:pPr>
      <w:r w:rsidRPr="00D867C6">
        <w:t>Комитету по местному самоуправлению, межнациональным отношениям</w:t>
      </w:r>
      <w:r>
        <w:br/>
      </w:r>
      <w:r w:rsidRPr="00D867C6">
        <w:t>и организационной работе разместить настоящий Доклад на официальном сайте администрации Киришского муниципального района в разделе «Муниципальный жилищный контроль».</w:t>
      </w:r>
    </w:p>
    <w:p w:rsidR="00B645D4" w:rsidRDefault="00B645D4" w:rsidP="00B645D4">
      <w:pPr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</w:pPr>
      <w:r w:rsidRPr="00D867C6">
        <w:t xml:space="preserve">Контроль за исполнением </w:t>
      </w:r>
      <w:r>
        <w:t>настоящего распоряжения</w:t>
      </w:r>
      <w:r w:rsidRPr="00D867C6">
        <w:t xml:space="preserve"> возложить на заместителя главы администрации по жилищно-коммунальному хозяйству и инфраструктуре</w:t>
      </w:r>
      <w:r>
        <w:br/>
      </w:r>
      <w:r w:rsidR="00A70C7F">
        <w:t>Пахомову Т.В</w:t>
      </w:r>
      <w:r w:rsidRPr="00D867C6">
        <w:t>.</w:t>
      </w:r>
    </w:p>
    <w:p w:rsidR="00B645D4" w:rsidRPr="00D867C6" w:rsidRDefault="00B645D4" w:rsidP="00B645D4">
      <w:pPr>
        <w:tabs>
          <w:tab w:val="left" w:pos="0"/>
        </w:tabs>
        <w:jc w:val="both"/>
      </w:pPr>
    </w:p>
    <w:p w:rsidR="00B645D4" w:rsidRPr="00D867C6" w:rsidRDefault="00B645D4" w:rsidP="00B645D4">
      <w:pPr>
        <w:tabs>
          <w:tab w:val="left" w:pos="0"/>
          <w:tab w:val="left" w:pos="900"/>
        </w:tabs>
        <w:jc w:val="both"/>
      </w:pPr>
    </w:p>
    <w:p w:rsidR="00B645D4" w:rsidRDefault="00B645D4" w:rsidP="00B645D4">
      <w:pPr>
        <w:tabs>
          <w:tab w:val="left" w:pos="0"/>
          <w:tab w:val="left" w:pos="900"/>
        </w:tabs>
        <w:jc w:val="both"/>
      </w:pPr>
    </w:p>
    <w:p w:rsidR="00B645D4" w:rsidRPr="00D867C6" w:rsidRDefault="00B645D4" w:rsidP="00B645D4">
      <w:pPr>
        <w:tabs>
          <w:tab w:val="left" w:pos="0"/>
          <w:tab w:val="left" w:pos="900"/>
        </w:tabs>
        <w:jc w:val="both"/>
      </w:pPr>
      <w:r>
        <w:t>Г</w:t>
      </w:r>
      <w:r w:rsidRPr="00D867C6">
        <w:t>лав</w:t>
      </w:r>
      <w:r>
        <w:t>а</w:t>
      </w:r>
      <w:r w:rsidRPr="00D867C6">
        <w:t xml:space="preserve"> администрации                                                                                    </w:t>
      </w:r>
      <w:r>
        <w:t xml:space="preserve">             </w:t>
      </w:r>
      <w:r w:rsidRPr="00D867C6">
        <w:t xml:space="preserve">  О</w:t>
      </w:r>
      <w:r>
        <w:t>.</w:t>
      </w:r>
      <w:r w:rsidR="00A70C7F">
        <w:t>С. Киреева</w:t>
      </w:r>
    </w:p>
    <w:p w:rsidR="00B645D4" w:rsidRDefault="00B645D4" w:rsidP="00B645D4">
      <w:pPr>
        <w:ind w:left="907" w:hanging="907"/>
        <w:jc w:val="both"/>
      </w:pPr>
    </w:p>
    <w:p w:rsidR="00B645D4" w:rsidRDefault="00B645D4" w:rsidP="00B645D4">
      <w:pPr>
        <w:jc w:val="both"/>
      </w:pPr>
    </w:p>
    <w:p w:rsidR="00B645D4" w:rsidRDefault="00B645D4" w:rsidP="00B645D4">
      <w:pPr>
        <w:jc w:val="both"/>
        <w:rPr>
          <w:sz w:val="22"/>
          <w:szCs w:val="22"/>
        </w:rPr>
      </w:pPr>
      <w:r w:rsidRPr="00D867C6">
        <w:rPr>
          <w:sz w:val="22"/>
          <w:szCs w:val="22"/>
        </w:rPr>
        <w:t xml:space="preserve">Разослано: в дело, </w:t>
      </w:r>
      <w:r w:rsidR="00A70C7F">
        <w:rPr>
          <w:sz w:val="22"/>
          <w:szCs w:val="22"/>
        </w:rPr>
        <w:t>Пахомова Т.В</w:t>
      </w:r>
      <w:r w:rsidRPr="00D867C6">
        <w:rPr>
          <w:sz w:val="22"/>
          <w:szCs w:val="22"/>
        </w:rPr>
        <w:t>., комитет жилищно-коммунального хозяйства</w:t>
      </w:r>
      <w:r>
        <w:rPr>
          <w:sz w:val="22"/>
          <w:szCs w:val="22"/>
        </w:rPr>
        <w:t xml:space="preserve"> – </w:t>
      </w:r>
      <w:r w:rsidRPr="00D867C6">
        <w:rPr>
          <w:sz w:val="22"/>
          <w:szCs w:val="22"/>
        </w:rPr>
        <w:t>2, управление делами</w:t>
      </w:r>
      <w:r>
        <w:rPr>
          <w:sz w:val="22"/>
          <w:szCs w:val="22"/>
        </w:rPr>
        <w:t xml:space="preserve"> администрации</w:t>
      </w:r>
      <w:r w:rsidRPr="00D867C6">
        <w:rPr>
          <w:sz w:val="22"/>
          <w:szCs w:val="22"/>
        </w:rPr>
        <w:t>, юридический комитет, комитет по местному самоуправлению, межнационал</w:t>
      </w:r>
      <w:r>
        <w:rPr>
          <w:sz w:val="22"/>
          <w:szCs w:val="22"/>
        </w:rPr>
        <w:t xml:space="preserve">ьным отношениям и </w:t>
      </w:r>
      <w:r w:rsidRPr="00D867C6">
        <w:rPr>
          <w:sz w:val="22"/>
          <w:szCs w:val="22"/>
        </w:rPr>
        <w:t>организационной работе</w:t>
      </w:r>
    </w:p>
    <w:p w:rsidR="00B645D4" w:rsidRPr="00D867C6" w:rsidRDefault="00B645D4" w:rsidP="00B645D4">
      <w:pPr>
        <w:jc w:val="both"/>
        <w:rPr>
          <w:sz w:val="20"/>
          <w:szCs w:val="20"/>
        </w:rPr>
      </w:pPr>
    </w:p>
    <w:p w:rsidR="00B645D4" w:rsidRPr="00D867C6" w:rsidRDefault="00B645D4" w:rsidP="00B645D4">
      <w:pPr>
        <w:rPr>
          <w:sz w:val="20"/>
          <w:szCs w:val="20"/>
        </w:rPr>
      </w:pPr>
      <w:r w:rsidRPr="00D867C6">
        <w:rPr>
          <w:sz w:val="20"/>
          <w:szCs w:val="20"/>
        </w:rPr>
        <w:t>Л.Г.Гордеева</w:t>
      </w:r>
    </w:p>
    <w:p w:rsidR="002E7CCB" w:rsidRDefault="002E7CCB" w:rsidP="002E7CCB">
      <w:pPr>
        <w:widowControl w:val="0"/>
        <w:ind w:firstLine="709"/>
        <w:jc w:val="right"/>
        <w:rPr>
          <w:bCs/>
          <w:lang w:eastAsia="x-none"/>
        </w:rPr>
      </w:pPr>
    </w:p>
    <w:p w:rsidR="002E7CCB" w:rsidRPr="00E2389C" w:rsidRDefault="002E7CCB" w:rsidP="002E7CCB">
      <w:pPr>
        <w:widowControl w:val="0"/>
        <w:ind w:firstLine="709"/>
        <w:jc w:val="right"/>
        <w:rPr>
          <w:bCs/>
          <w:lang w:eastAsia="x-none"/>
        </w:rPr>
      </w:pPr>
    </w:p>
    <w:p w:rsidR="00D867C6" w:rsidRPr="002E7CCB" w:rsidRDefault="00D867C6" w:rsidP="002E7CCB">
      <w:pPr>
        <w:widowControl w:val="0"/>
        <w:ind w:firstLine="709"/>
        <w:jc w:val="both"/>
      </w:pPr>
    </w:p>
    <w:p w:rsidR="00D867C6" w:rsidRPr="002E7CCB" w:rsidRDefault="00D867C6" w:rsidP="002E7CCB">
      <w:pPr>
        <w:widowControl w:val="0"/>
        <w:jc w:val="center"/>
        <w:rPr>
          <w:b/>
          <w:bCs/>
        </w:rPr>
      </w:pPr>
      <w:r w:rsidRPr="002E7CCB">
        <w:rPr>
          <w:b/>
          <w:bCs/>
        </w:rPr>
        <w:lastRenderedPageBreak/>
        <w:t xml:space="preserve">Доклад </w:t>
      </w:r>
      <w:r w:rsidR="002E7CCB">
        <w:rPr>
          <w:b/>
          <w:bCs/>
        </w:rPr>
        <w:br/>
      </w:r>
      <w:r w:rsidRPr="002E7CCB">
        <w:rPr>
          <w:b/>
          <w:bCs/>
        </w:rPr>
        <w:t xml:space="preserve">о правоприменительной практике при осуществлении муниципального жилищного контроля в муниципальном образовании Киришское городское поселение </w:t>
      </w:r>
      <w:r w:rsidR="002E7CCB">
        <w:rPr>
          <w:b/>
          <w:bCs/>
        </w:rPr>
        <w:br/>
      </w:r>
      <w:r w:rsidRPr="002E7CCB">
        <w:rPr>
          <w:b/>
          <w:bCs/>
        </w:rPr>
        <w:t>Киришского муниципального рай</w:t>
      </w:r>
      <w:r w:rsidR="00EC696F" w:rsidRPr="002E7CCB">
        <w:rPr>
          <w:b/>
          <w:bCs/>
        </w:rPr>
        <w:t>она Ленинградской области в 202</w:t>
      </w:r>
      <w:r w:rsidR="00A70C7F">
        <w:rPr>
          <w:b/>
          <w:bCs/>
        </w:rPr>
        <w:t>5</w:t>
      </w:r>
      <w:r w:rsidRPr="002E7CCB">
        <w:rPr>
          <w:b/>
          <w:bCs/>
        </w:rPr>
        <w:t xml:space="preserve"> году</w:t>
      </w:r>
    </w:p>
    <w:p w:rsidR="00D867C6" w:rsidRDefault="00D867C6" w:rsidP="002E7CCB">
      <w:pPr>
        <w:widowControl w:val="0"/>
        <w:jc w:val="center"/>
      </w:pPr>
    </w:p>
    <w:p w:rsidR="002E7CCB" w:rsidRPr="002E7CCB" w:rsidRDefault="002E7CCB" w:rsidP="002E7CCB">
      <w:pPr>
        <w:widowControl w:val="0"/>
        <w:jc w:val="center"/>
      </w:pPr>
    </w:p>
    <w:p w:rsidR="00D867C6" w:rsidRPr="002E7CCB" w:rsidRDefault="00D867C6" w:rsidP="002E7CCB">
      <w:pPr>
        <w:widowControl w:val="0"/>
        <w:jc w:val="center"/>
        <w:rPr>
          <w:b/>
          <w:bCs/>
        </w:rPr>
      </w:pPr>
      <w:r w:rsidRPr="002E7CCB">
        <w:rPr>
          <w:b/>
          <w:bCs/>
        </w:rPr>
        <w:t xml:space="preserve">1. Общие </w:t>
      </w:r>
      <w:r w:rsidR="00A465A2" w:rsidRPr="002E7CCB">
        <w:rPr>
          <w:b/>
          <w:bCs/>
        </w:rPr>
        <w:t>сведения</w:t>
      </w:r>
    </w:p>
    <w:p w:rsidR="00D867C6" w:rsidRPr="002E7CCB" w:rsidRDefault="00D867C6" w:rsidP="00452E00">
      <w:pPr>
        <w:widowControl w:val="0"/>
        <w:ind w:firstLine="709"/>
        <w:jc w:val="both"/>
      </w:pPr>
    </w:p>
    <w:p w:rsidR="00D867C6" w:rsidRPr="002E7CCB" w:rsidRDefault="00D867C6" w:rsidP="00452E00">
      <w:pPr>
        <w:pStyle w:val="af1"/>
        <w:widowControl w:val="0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7CCB">
        <w:rPr>
          <w:rFonts w:ascii="Times New Roman" w:hAnsi="Times New Roman"/>
          <w:sz w:val="24"/>
          <w:szCs w:val="24"/>
        </w:rPr>
        <w:t>Настоящий доклад по правоприменительной практике при осуществлении муниципального жилищного контроля в муниципальном образовании Киришское городское поселение Киришского муниципального рай</w:t>
      </w:r>
      <w:r w:rsidR="00A70C7F">
        <w:rPr>
          <w:rFonts w:ascii="Times New Roman" w:hAnsi="Times New Roman"/>
          <w:sz w:val="24"/>
          <w:szCs w:val="24"/>
        </w:rPr>
        <w:t>она Ленинградской области в 2025</w:t>
      </w:r>
      <w:r w:rsidRPr="002E7CCB">
        <w:rPr>
          <w:rFonts w:ascii="Times New Roman" w:hAnsi="Times New Roman"/>
          <w:sz w:val="24"/>
          <w:szCs w:val="24"/>
        </w:rPr>
        <w:t xml:space="preserve"> году подготовлен во исполнение ст.</w:t>
      </w:r>
      <w:r w:rsidR="00452E00">
        <w:rPr>
          <w:rFonts w:ascii="Times New Roman" w:hAnsi="Times New Roman"/>
          <w:sz w:val="24"/>
          <w:szCs w:val="24"/>
        </w:rPr>
        <w:t xml:space="preserve"> </w:t>
      </w:r>
      <w:r w:rsidRPr="002E7CCB">
        <w:rPr>
          <w:rFonts w:ascii="Times New Roman" w:hAnsi="Times New Roman"/>
          <w:sz w:val="24"/>
          <w:szCs w:val="24"/>
        </w:rPr>
        <w:t>47 Федерального закона от 31.07.2020 № 248-ФЗ</w:t>
      </w:r>
      <w:r w:rsidRPr="002E7CCB">
        <w:rPr>
          <w:rFonts w:ascii="Times New Roman" w:hAnsi="Times New Roman"/>
          <w:sz w:val="24"/>
          <w:szCs w:val="24"/>
        </w:rPr>
        <w:br/>
        <w:t xml:space="preserve">«О государственном контроле (надзоре) и муниципальном контроле </w:t>
      </w:r>
      <w:r w:rsidR="00452E00">
        <w:rPr>
          <w:rFonts w:ascii="Times New Roman" w:hAnsi="Times New Roman"/>
          <w:sz w:val="24"/>
          <w:szCs w:val="24"/>
        </w:rPr>
        <w:br/>
      </w:r>
      <w:r w:rsidRPr="002E7CCB">
        <w:rPr>
          <w:rFonts w:ascii="Times New Roman" w:hAnsi="Times New Roman"/>
          <w:sz w:val="24"/>
          <w:szCs w:val="24"/>
        </w:rPr>
        <w:t>в Российской Федерации» (далее – Федеральный закон № 248-ФЗ).</w:t>
      </w:r>
    </w:p>
    <w:p w:rsidR="00D867C6" w:rsidRPr="002E7CCB" w:rsidRDefault="00D867C6" w:rsidP="00452E00">
      <w:pPr>
        <w:widowControl w:val="0"/>
        <w:tabs>
          <w:tab w:val="left" w:pos="1134"/>
        </w:tabs>
        <w:ind w:firstLine="709"/>
        <w:jc w:val="both"/>
      </w:pPr>
      <w:r w:rsidRPr="002E7CCB">
        <w:t xml:space="preserve">При осуществлении муниципального жилищного контроля Контрольный орган руководствуется следующими нормативно-правовыми актами: </w:t>
      </w:r>
    </w:p>
    <w:p w:rsidR="00D867C6" w:rsidRPr="002E7CCB" w:rsidRDefault="00D867C6" w:rsidP="00452E0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2E7CCB">
        <w:t>Федеральным законом № 248-ФЗ.</w:t>
      </w:r>
    </w:p>
    <w:p w:rsidR="00D867C6" w:rsidRPr="002E7CCB" w:rsidRDefault="00D867C6" w:rsidP="00452E0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2E7CCB">
        <w:t>Жилищным кодексом РФ от 29.12.2004 № 188-ФЗ.</w:t>
      </w:r>
    </w:p>
    <w:p w:rsidR="00D867C6" w:rsidRPr="002E7CCB" w:rsidRDefault="00D867C6" w:rsidP="00452E0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2E7CCB">
        <w:t xml:space="preserve">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домах». </w:t>
      </w:r>
    </w:p>
    <w:p w:rsidR="00D867C6" w:rsidRPr="002E7CCB" w:rsidRDefault="002C0BF0" w:rsidP="00452E0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2E7CCB">
        <w:rPr>
          <w:rFonts w:eastAsia="Calibri"/>
          <w:lang w:eastAsia="en-US"/>
        </w:rPr>
        <w:t>Приказом Министерства строительства и жилищно-коммунального хозяйства Российской Федерации от 14.05.2021 №</w:t>
      </w:r>
      <w:r w:rsidR="00452E00">
        <w:rPr>
          <w:rFonts w:eastAsia="Calibri"/>
          <w:lang w:eastAsia="en-US"/>
        </w:rPr>
        <w:t xml:space="preserve"> </w:t>
      </w:r>
      <w:r w:rsidRPr="002E7CCB">
        <w:rPr>
          <w:rFonts w:eastAsia="Calibri"/>
          <w:lang w:eastAsia="en-US"/>
        </w:rPr>
        <w:t xml:space="preserve">292/пр </w:t>
      </w:r>
      <w:r w:rsidR="00D867C6" w:rsidRPr="002E7CCB">
        <w:rPr>
          <w:rFonts w:eastAsia="Calibri"/>
          <w:lang w:eastAsia="en-US"/>
        </w:rPr>
        <w:t>«Об утверждении правил пользования жилыми помещениями».</w:t>
      </w:r>
    </w:p>
    <w:p w:rsidR="00D867C6" w:rsidRPr="002E7CCB" w:rsidRDefault="00D867C6" w:rsidP="00452E0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2E7CCB">
        <w:rPr>
          <w:rFonts w:eastAsia="Calibri"/>
          <w:lang w:eastAsia="en-US"/>
        </w:rPr>
        <w:t>Постановлением Правительства Российской Федерации от 13.08.2006 № 491</w:t>
      </w:r>
      <w:r w:rsidRPr="002E7CCB">
        <w:rPr>
          <w:rFonts w:eastAsia="Calibri"/>
          <w:lang w:eastAsia="en-US"/>
        </w:rPr>
        <w:br/>
        <w:t>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</w:t>
      </w:r>
      <w:r w:rsidRPr="002E7CCB">
        <w:rPr>
          <w:rFonts w:eastAsia="Calibri"/>
          <w:lang w:eastAsia="en-US"/>
        </w:rPr>
        <w:br/>
        <w:t>в многоквартирном доме ненадлежащего качества и (или) с перерывами, превышающими установленную продолжительность».</w:t>
      </w:r>
    </w:p>
    <w:p w:rsidR="00D867C6" w:rsidRPr="002E7CCB" w:rsidRDefault="00D867C6" w:rsidP="00452E0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2E7CCB">
        <w:rPr>
          <w:rFonts w:eastAsia="Calibri"/>
          <w:lang w:eastAsia="en-US"/>
        </w:rPr>
        <w:t>Постановлением Правительства РФ от 14.05.2013 № 410 «О мерах</w:t>
      </w:r>
      <w:r w:rsidRPr="002E7CCB">
        <w:rPr>
          <w:rFonts w:eastAsia="Calibri"/>
          <w:lang w:eastAsia="en-US"/>
        </w:rPr>
        <w:br/>
        <w:t>по обеспечению безопасности при использовании и содержании внутридомового</w:t>
      </w:r>
      <w:r w:rsidRPr="002E7CCB">
        <w:rPr>
          <w:rFonts w:eastAsia="Calibri"/>
          <w:lang w:eastAsia="en-US"/>
        </w:rPr>
        <w:br/>
        <w:t>и внутриквартирного газового оборудования».</w:t>
      </w:r>
      <w:r w:rsidRPr="002E7CCB">
        <w:t xml:space="preserve"> </w:t>
      </w:r>
    </w:p>
    <w:p w:rsidR="00D867C6" w:rsidRPr="002E7CCB" w:rsidRDefault="00D867C6" w:rsidP="00452E0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2E7CCB">
        <w:t>Постановлением Правительства Российской Федерации от 15.05.2013 № 416</w:t>
      </w:r>
      <w:r w:rsidRPr="002E7CCB">
        <w:br/>
        <w:t>«О порядке осуществления деятельности по управлению многоквартирными домами».</w:t>
      </w:r>
    </w:p>
    <w:p w:rsidR="00D867C6" w:rsidRPr="002E7CCB" w:rsidRDefault="00D867C6" w:rsidP="00452E0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2E7CCB">
        <w:t>Постановлением Правительства Российской Федерации от 03.04.2013 № 290</w:t>
      </w:r>
      <w:r w:rsidRPr="002E7CCB">
        <w:br/>
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</w:t>
      </w:r>
      <w:r w:rsidRPr="002E7CCB">
        <w:br/>
        <w:t>и выполнения».</w:t>
      </w:r>
    </w:p>
    <w:p w:rsidR="00D867C6" w:rsidRPr="002E7CCB" w:rsidRDefault="00D867C6" w:rsidP="00452E0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2E7CCB">
        <w:t>Постановлением Государственного комитета Российской Федерации</w:t>
      </w:r>
      <w:r w:rsidRPr="002E7CCB">
        <w:br/>
        <w:t>по строительству и жилищно-коммунальному комплексу от 27.09.2003 № 170</w:t>
      </w:r>
      <w:r w:rsidRPr="002E7CCB">
        <w:br/>
        <w:t>«Об утверждении правил и норм технической эксплуатации жилищного фонда».</w:t>
      </w:r>
    </w:p>
    <w:p w:rsidR="00D867C6" w:rsidRDefault="00D867C6" w:rsidP="00452E0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eastAsia="en-US"/>
        </w:rPr>
      </w:pPr>
      <w:r w:rsidRPr="002E7CCB">
        <w:rPr>
          <w:rFonts w:eastAsia="Calibri"/>
          <w:lang w:eastAsia="en-US"/>
        </w:rPr>
        <w:t>Ст.</w:t>
      </w:r>
      <w:r w:rsidR="00452E00">
        <w:rPr>
          <w:rFonts w:eastAsia="Calibri"/>
          <w:lang w:eastAsia="en-US"/>
        </w:rPr>
        <w:t xml:space="preserve"> </w:t>
      </w:r>
      <w:r w:rsidRPr="002E7CCB">
        <w:rPr>
          <w:rFonts w:eastAsia="Calibri"/>
          <w:lang w:eastAsia="en-US"/>
        </w:rPr>
        <w:t>21 Областного закона Ленинградской области от 29.11.2013 № 82-оз</w:t>
      </w:r>
      <w:r w:rsidRPr="002E7CCB">
        <w:rPr>
          <w:rFonts w:eastAsia="Calibri"/>
          <w:lang w:eastAsia="en-US"/>
        </w:rPr>
        <w:br/>
        <w:t xml:space="preserve">«Об отдельных вопросах организации и проведения капитального ремонта общего имущества в многоквартирных домах, расположенных на территории </w:t>
      </w:r>
      <w:r w:rsidR="00452E00">
        <w:rPr>
          <w:rFonts w:eastAsia="Calibri"/>
          <w:lang w:eastAsia="en-US"/>
        </w:rPr>
        <w:br/>
      </w:r>
      <w:r w:rsidRPr="002E7CCB">
        <w:rPr>
          <w:rFonts w:eastAsia="Calibri"/>
          <w:lang w:eastAsia="en-US"/>
        </w:rPr>
        <w:t>Ленинградской области».</w:t>
      </w:r>
    </w:p>
    <w:p w:rsidR="00A70C7F" w:rsidRPr="00A70C7F" w:rsidRDefault="00A70C7F" w:rsidP="00A70C7F">
      <w:pPr>
        <w:widowControl w:val="0"/>
        <w:numPr>
          <w:ilvl w:val="0"/>
          <w:numId w:val="5"/>
        </w:numPr>
        <w:tabs>
          <w:tab w:val="left" w:pos="1134"/>
        </w:tabs>
        <w:ind w:left="142" w:firstLine="567"/>
        <w:contextualSpacing/>
        <w:jc w:val="both"/>
      </w:pPr>
      <w:r w:rsidRPr="00A70C7F">
        <w:rPr>
          <w:rFonts w:eastAsia="Calibri"/>
          <w:lang w:eastAsia="en-US"/>
        </w:rPr>
        <w:t>Приказом Минстроя России от 14.05.2021 N 292/пр "Об утверждении правил п</w:t>
      </w:r>
      <w:r>
        <w:rPr>
          <w:rFonts w:eastAsia="Calibri"/>
          <w:lang w:eastAsia="en-US"/>
        </w:rPr>
        <w:t>ользования жилыми помещениями".</w:t>
      </w:r>
    </w:p>
    <w:p w:rsidR="00EC696F" w:rsidRPr="002E7CCB" w:rsidRDefault="00A465A2" w:rsidP="00A70C7F">
      <w:pPr>
        <w:widowControl w:val="0"/>
        <w:tabs>
          <w:tab w:val="left" w:pos="1134"/>
        </w:tabs>
        <w:ind w:firstLine="709"/>
        <w:contextualSpacing/>
        <w:jc w:val="both"/>
      </w:pPr>
      <w:r w:rsidRPr="002E7CCB">
        <w:t>1.2.</w:t>
      </w:r>
      <w:r w:rsidR="00452E00">
        <w:tab/>
      </w:r>
      <w:r w:rsidR="00EC696F" w:rsidRPr="002E7CCB"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</w:t>
      </w:r>
      <w:r w:rsidR="00452E00">
        <w:br/>
      </w:r>
      <w:r w:rsidR="00EC696F" w:rsidRPr="002E7CCB">
        <w:lastRenderedPageBreak/>
        <w:t>в отношении муниципального жилищного фонда (далее – обязательных требований):</w:t>
      </w:r>
    </w:p>
    <w:p w:rsidR="00EC696F" w:rsidRPr="002E7CCB" w:rsidRDefault="00EC696F" w:rsidP="00452E00">
      <w:pPr>
        <w:widowControl w:val="0"/>
        <w:tabs>
          <w:tab w:val="left" w:pos="1134"/>
        </w:tabs>
        <w:ind w:firstLine="709"/>
        <w:jc w:val="both"/>
      </w:pPr>
      <w:r w:rsidRPr="002E7CCB">
        <w:t>1)</w:t>
      </w:r>
      <w:r w:rsidR="00452E00">
        <w:tab/>
      </w:r>
      <w:r w:rsidRPr="002E7CCB">
        <w:t xml:space="preserve">требований к использованию и сохранности жилищного фонда, в том числе, требований к жилым помещениям, их использованию и содержанию, использованию </w:t>
      </w:r>
      <w:r w:rsidR="00452E00">
        <w:br/>
      </w:r>
      <w:r w:rsidRPr="002E7CCB">
        <w:t xml:space="preserve">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</w:t>
      </w:r>
      <w:r w:rsidR="00452E00">
        <w:br/>
      </w:r>
      <w:r w:rsidRPr="002E7CCB">
        <w:t>и (или) переустройства помещений в многоквартирном доме;</w:t>
      </w:r>
    </w:p>
    <w:p w:rsidR="00EC696F" w:rsidRPr="002E7CCB" w:rsidRDefault="009E490A" w:rsidP="00452E00">
      <w:pPr>
        <w:widowControl w:val="0"/>
        <w:tabs>
          <w:tab w:val="left" w:pos="1134"/>
        </w:tabs>
        <w:ind w:firstLine="709"/>
        <w:jc w:val="both"/>
      </w:pPr>
      <w:r>
        <w:t>2</w:t>
      </w:r>
      <w:r w:rsidR="00452E00">
        <w:t>)</w:t>
      </w:r>
      <w:r w:rsidR="00452E00">
        <w:tab/>
      </w:r>
      <w:r w:rsidR="00EC696F" w:rsidRPr="002E7CCB">
        <w:t xml:space="preserve"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</w:t>
      </w:r>
      <w:r w:rsidR="00452E00">
        <w:br/>
      </w:r>
      <w:r w:rsidR="00EC696F" w:rsidRPr="002E7CCB">
        <w:t>в многоквартирных домах;</w:t>
      </w:r>
    </w:p>
    <w:p w:rsidR="00EC696F" w:rsidRPr="002E7CCB" w:rsidRDefault="009E490A" w:rsidP="00452E00">
      <w:pPr>
        <w:widowControl w:val="0"/>
        <w:tabs>
          <w:tab w:val="left" w:pos="1134"/>
        </w:tabs>
        <w:ind w:firstLine="709"/>
        <w:jc w:val="both"/>
      </w:pPr>
      <w:r>
        <w:t>3</w:t>
      </w:r>
      <w:r w:rsidR="00EC696F" w:rsidRPr="002E7CCB">
        <w:t>)</w:t>
      </w:r>
      <w:r w:rsidR="00452E00">
        <w:tab/>
      </w:r>
      <w:r w:rsidR="00EC696F" w:rsidRPr="002E7CCB">
        <w:t xml:space="preserve">требований к предоставлению коммунальных услуг собственникам </w:t>
      </w:r>
      <w:r w:rsidR="00452E00">
        <w:br/>
      </w:r>
      <w:r w:rsidR="00EC696F" w:rsidRPr="002E7CCB">
        <w:t>и пользователям помещений в многоквартирных домах и жилых домов;</w:t>
      </w:r>
    </w:p>
    <w:p w:rsidR="00EC696F" w:rsidRPr="002E7CCB" w:rsidRDefault="009E490A" w:rsidP="00452E00">
      <w:pPr>
        <w:widowControl w:val="0"/>
        <w:tabs>
          <w:tab w:val="left" w:pos="1134"/>
        </w:tabs>
        <w:ind w:firstLine="709"/>
        <w:jc w:val="both"/>
      </w:pPr>
      <w:r>
        <w:t>4</w:t>
      </w:r>
      <w:r w:rsidR="00EC696F" w:rsidRPr="002E7CCB">
        <w:t>)</w:t>
      </w:r>
      <w:r w:rsidR="00452E00">
        <w:tab/>
      </w:r>
      <w:r w:rsidR="00EC696F" w:rsidRPr="002E7CCB"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EC696F" w:rsidRPr="002E7CCB" w:rsidRDefault="009E490A" w:rsidP="00452E00">
      <w:pPr>
        <w:widowControl w:val="0"/>
        <w:tabs>
          <w:tab w:val="left" w:pos="1134"/>
        </w:tabs>
        <w:ind w:firstLine="709"/>
        <w:jc w:val="both"/>
      </w:pPr>
      <w:r>
        <w:t>5</w:t>
      </w:r>
      <w:r w:rsidR="00EC696F" w:rsidRPr="002E7CCB">
        <w:t>)</w:t>
      </w:r>
      <w:r w:rsidR="00452E00">
        <w:tab/>
      </w:r>
      <w:r w:rsidR="00EC696F" w:rsidRPr="002E7CCB">
        <w:t>правил содержания общего имущества в многоквартирном доме</w:t>
      </w:r>
      <w:r w:rsidR="00A70C7F">
        <w:t xml:space="preserve"> и правил изменения размера платы за содержание жилого помещения</w:t>
      </w:r>
      <w:r w:rsidR="00EC696F" w:rsidRPr="002E7CCB">
        <w:t>;</w:t>
      </w:r>
    </w:p>
    <w:p w:rsidR="00EC696F" w:rsidRPr="002E7CCB" w:rsidRDefault="009E490A" w:rsidP="00452E00">
      <w:pPr>
        <w:widowControl w:val="0"/>
        <w:tabs>
          <w:tab w:val="left" w:pos="1134"/>
        </w:tabs>
        <w:ind w:firstLine="709"/>
        <w:jc w:val="both"/>
      </w:pPr>
      <w:r>
        <w:t>6</w:t>
      </w:r>
      <w:r w:rsidR="00EC696F" w:rsidRPr="002E7CCB">
        <w:t>)</w:t>
      </w:r>
      <w:r w:rsidR="00452E00">
        <w:tab/>
      </w:r>
      <w:r w:rsidR="00EC696F" w:rsidRPr="002E7CCB"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EC696F" w:rsidRPr="002E7CCB" w:rsidRDefault="009E490A" w:rsidP="00452E00">
      <w:pPr>
        <w:widowControl w:val="0"/>
        <w:tabs>
          <w:tab w:val="left" w:pos="1134"/>
        </w:tabs>
        <w:ind w:firstLine="709"/>
        <w:jc w:val="both"/>
      </w:pPr>
      <w:r>
        <w:t>7</w:t>
      </w:r>
      <w:r w:rsidR="00EC696F" w:rsidRPr="002E7CCB">
        <w:t>)</w:t>
      </w:r>
      <w:r w:rsidR="00452E00">
        <w:tab/>
      </w:r>
      <w:r w:rsidR="00EC696F" w:rsidRPr="002E7CCB"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EC696F" w:rsidRPr="002E7CCB" w:rsidRDefault="009E490A" w:rsidP="00452E00">
      <w:pPr>
        <w:widowControl w:val="0"/>
        <w:tabs>
          <w:tab w:val="left" w:pos="1134"/>
        </w:tabs>
        <w:ind w:firstLine="709"/>
        <w:jc w:val="both"/>
      </w:pPr>
      <w:r>
        <w:t>8</w:t>
      </w:r>
      <w:r w:rsidR="00EC696F" w:rsidRPr="002E7CCB">
        <w:t>)</w:t>
      </w:r>
      <w:r w:rsidR="00452E00">
        <w:tab/>
      </w:r>
      <w:r w:rsidR="00EC696F" w:rsidRPr="002E7CCB">
        <w:t xml:space="preserve">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</w:t>
      </w:r>
      <w:r w:rsidR="00452E00">
        <w:br/>
      </w:r>
      <w:r w:rsidR="00EC696F" w:rsidRPr="002E7CCB">
        <w:t xml:space="preserve">в </w:t>
      </w:r>
      <w:r w:rsidR="00A70C7F">
        <w:t xml:space="preserve">государственной информационной </w:t>
      </w:r>
      <w:r w:rsidR="000F17BD">
        <w:t xml:space="preserve">системе жилищно-коммунального хозяйства </w:t>
      </w:r>
      <w:r w:rsidR="00EC696F" w:rsidRPr="002E7CCB">
        <w:t>(далее - система);</w:t>
      </w:r>
    </w:p>
    <w:p w:rsidR="00EC696F" w:rsidRPr="002E7CCB" w:rsidRDefault="009E490A" w:rsidP="00452E00">
      <w:pPr>
        <w:widowControl w:val="0"/>
        <w:tabs>
          <w:tab w:val="left" w:pos="1134"/>
        </w:tabs>
        <w:ind w:firstLine="709"/>
        <w:jc w:val="both"/>
      </w:pPr>
      <w:r>
        <w:t>9</w:t>
      </w:r>
      <w:r w:rsidR="00EC696F" w:rsidRPr="002E7CCB">
        <w:t>)</w:t>
      </w:r>
      <w:r w:rsidR="00452E00">
        <w:tab/>
      </w:r>
      <w:r w:rsidR="00EC696F" w:rsidRPr="002E7CCB">
        <w:t xml:space="preserve">требований к обеспечению доступности для инвалидов помещений </w:t>
      </w:r>
      <w:r w:rsidR="00452E00">
        <w:br/>
      </w:r>
      <w:r w:rsidR="00EC696F" w:rsidRPr="002E7CCB">
        <w:t>в многоквартирных домах;</w:t>
      </w:r>
    </w:p>
    <w:p w:rsidR="00EC696F" w:rsidRPr="002E7CCB" w:rsidRDefault="00EC696F" w:rsidP="00452E00">
      <w:pPr>
        <w:widowControl w:val="0"/>
        <w:tabs>
          <w:tab w:val="left" w:pos="1134"/>
        </w:tabs>
        <w:ind w:firstLine="709"/>
        <w:jc w:val="both"/>
      </w:pPr>
      <w:r w:rsidRPr="002E7CCB">
        <w:t>1</w:t>
      </w:r>
      <w:r w:rsidR="009E490A">
        <w:t>0</w:t>
      </w:r>
      <w:r w:rsidRPr="002E7CCB">
        <w:t>)</w:t>
      </w:r>
      <w:r w:rsidR="00452E00">
        <w:tab/>
      </w:r>
      <w:r w:rsidR="009E490A"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EC696F" w:rsidRPr="002E7CCB" w:rsidRDefault="00A465A2" w:rsidP="00452E00">
      <w:pPr>
        <w:widowControl w:val="0"/>
        <w:tabs>
          <w:tab w:val="left" w:pos="1134"/>
        </w:tabs>
        <w:ind w:firstLine="709"/>
        <w:jc w:val="both"/>
      </w:pPr>
      <w:r w:rsidRPr="002E7CCB">
        <w:t>1.3.</w:t>
      </w:r>
      <w:r w:rsidR="00452E00">
        <w:tab/>
      </w:r>
      <w:r w:rsidR="00EC696F" w:rsidRPr="002E7CCB">
        <w:t>Объектами муниципального контроля (далее – объект контроля) являются:</w:t>
      </w:r>
    </w:p>
    <w:p w:rsidR="00EC696F" w:rsidRPr="002E7CCB" w:rsidRDefault="00EC696F" w:rsidP="00452E00">
      <w:pPr>
        <w:widowControl w:val="0"/>
        <w:tabs>
          <w:tab w:val="left" w:pos="1134"/>
        </w:tabs>
        <w:ind w:firstLine="709"/>
        <w:jc w:val="both"/>
      </w:pPr>
      <w:r w:rsidRPr="002E7CCB"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</w:t>
      </w:r>
      <w:r w:rsidR="009E490A">
        <w:t xml:space="preserve"> муниципального жилищного фонда.</w:t>
      </w:r>
    </w:p>
    <w:p w:rsidR="00EC696F" w:rsidRPr="002E7CCB" w:rsidRDefault="00EC696F" w:rsidP="009E490A">
      <w:pPr>
        <w:widowControl w:val="0"/>
        <w:tabs>
          <w:tab w:val="left" w:pos="1134"/>
        </w:tabs>
        <w:ind w:firstLine="709"/>
        <w:jc w:val="both"/>
      </w:pPr>
      <w:r w:rsidRPr="002E7CCB">
        <w:t xml:space="preserve">Учет объектов контроля осуществляется </w:t>
      </w:r>
      <w:r w:rsidR="000F17BD">
        <w:t xml:space="preserve">посредством Единого реестра видов федерального государственного контроля (надзора), регионального государственного контроля (надзора), муниципального контроля и иных государственноых и муниципальных информационных систем путем межведомственного информационного взаимодействия. </w:t>
      </w:r>
    </w:p>
    <w:p w:rsidR="002B5A60" w:rsidRDefault="00A465A2" w:rsidP="002E7CCB">
      <w:pPr>
        <w:widowControl w:val="0"/>
        <w:tabs>
          <w:tab w:val="left" w:pos="1134"/>
        </w:tabs>
        <w:ind w:firstLine="709"/>
        <w:jc w:val="both"/>
        <w:rPr>
          <w:bCs/>
          <w:color w:val="000000"/>
        </w:rPr>
      </w:pPr>
      <w:r w:rsidRPr="002E7CCB">
        <w:rPr>
          <w:bCs/>
          <w:color w:val="000000"/>
        </w:rPr>
        <w:t>1.4.</w:t>
      </w:r>
      <w:r w:rsidR="00452E00">
        <w:rPr>
          <w:bCs/>
          <w:color w:val="000000"/>
        </w:rPr>
        <w:tab/>
      </w:r>
      <w:r w:rsidR="00A66426" w:rsidRPr="002E7CCB">
        <w:rPr>
          <w:bCs/>
          <w:color w:val="000000"/>
        </w:rPr>
        <w:t>Ключевые показатели муниципального жилищного контроля:</w:t>
      </w:r>
    </w:p>
    <w:p w:rsidR="000F17BD" w:rsidRPr="000F17BD" w:rsidRDefault="000F17BD" w:rsidP="000F17BD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0F17BD">
        <w:rPr>
          <w:rFonts w:eastAsiaTheme="minorHAnsi"/>
          <w:lang w:eastAsia="en-US"/>
        </w:rPr>
        <w:t xml:space="preserve">Количество погибших в результате нарушения требований законодательства Российской Федерации в сфере управления многоквартирными домами (предоставление коммунальных услуг, содержание общедомового имущества многоквартирного дома) на 10 тыс. жителей (человек) </w:t>
      </w:r>
    </w:p>
    <w:p w:rsidR="000F17BD" w:rsidRPr="000F17BD" w:rsidRDefault="000F17BD" w:rsidP="000F17BD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0F17BD">
        <w:rPr>
          <w:rFonts w:eastAsiaTheme="minorHAnsi"/>
          <w:lang w:eastAsia="en-US"/>
        </w:rPr>
        <w:t>Целевое значение показателя: не более 0 человек год.</w:t>
      </w:r>
    </w:p>
    <w:p w:rsidR="000F17BD" w:rsidRPr="000F17BD" w:rsidRDefault="000F17BD" w:rsidP="000F17BD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</w:p>
    <w:p w:rsidR="000F17BD" w:rsidRPr="000F17BD" w:rsidRDefault="000F17BD" w:rsidP="000F17BD">
      <w:pPr>
        <w:autoSpaceDE w:val="0"/>
        <w:autoSpaceDN w:val="0"/>
        <w:adjustRightInd w:val="0"/>
        <w:ind w:firstLine="539"/>
        <w:jc w:val="both"/>
        <w:rPr>
          <w:rFonts w:eastAsiaTheme="minorEastAsia"/>
          <w:lang w:eastAsia="en-US"/>
        </w:rPr>
      </w:pPr>
      <m:oMathPara>
        <m:oMath>
          <m:r>
            <w:rPr>
              <w:rFonts w:ascii="Cambria Math" w:eastAsiaTheme="minorHAnsi" w:hAnsi="Cambria Math"/>
              <w:lang w:eastAsia="en-US"/>
            </w:rPr>
            <w:lastRenderedPageBreak/>
            <m:t xml:space="preserve">К= </m:t>
          </m:r>
          <m:f>
            <m:f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eastAsiaTheme="minorHAnsi" w:hAnsi="Cambria Math"/>
                  <w:vertAlign w:val="subscript"/>
                  <w:lang w:eastAsia="en-US"/>
                </w:rPr>
                <m:t>с</m:t>
              </m:r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 xml:space="preserve"> x </m:t>
              </m:r>
              <m:r>
                <w:rPr>
                  <w:rFonts w:ascii="Cambria Math" w:eastAsiaTheme="minorHAnsi" w:hAnsi="Cambria Math"/>
                  <w:lang w:eastAsia="en-US"/>
                </w:rPr>
                <m:t>10000</m:t>
              </m:r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eastAsiaTheme="minorHAnsi" w:hAnsi="Cambria Math"/>
                  <w:vertAlign w:val="subscript"/>
                  <w:lang w:eastAsia="en-US"/>
                </w:rPr>
                <m:t>н</m:t>
              </m:r>
            </m:den>
          </m:f>
        </m:oMath>
      </m:oMathPara>
    </w:p>
    <w:p w:rsidR="000F17BD" w:rsidRPr="000F17BD" w:rsidRDefault="000F17BD" w:rsidP="000F17BD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0F17BD">
        <w:rPr>
          <w:rFonts w:eastAsiaTheme="minorEastAsia"/>
          <w:lang w:eastAsia="en-US"/>
        </w:rPr>
        <w:t>где:</w:t>
      </w:r>
    </w:p>
    <w:p w:rsidR="000F17BD" w:rsidRPr="000F17BD" w:rsidRDefault="000F17BD" w:rsidP="000F17BD">
      <w:pPr>
        <w:autoSpaceDE w:val="0"/>
        <w:autoSpaceDN w:val="0"/>
        <w:adjustRightInd w:val="0"/>
        <w:ind w:firstLine="539"/>
        <w:jc w:val="both"/>
        <w:rPr>
          <w:rFonts w:eastAsiaTheme="minorHAnsi"/>
          <w:i/>
          <w:iCs/>
          <w:lang w:eastAsia="en-US"/>
        </w:rPr>
      </w:pPr>
      <w:r w:rsidRPr="000F17BD">
        <w:rPr>
          <w:rFonts w:eastAsiaTheme="minorEastAsia"/>
          <w:lang w:eastAsia="en-US"/>
        </w:rPr>
        <w:t>К</w:t>
      </w:r>
      <w:r w:rsidRPr="000F17BD">
        <w:rPr>
          <w:rFonts w:eastAsiaTheme="minorEastAsia"/>
          <w:vertAlign w:val="subscript"/>
          <w:lang w:eastAsia="en-US"/>
        </w:rPr>
        <w:t>с</w:t>
      </w:r>
      <w:r w:rsidRPr="000F17BD">
        <w:rPr>
          <w:rFonts w:eastAsiaTheme="minorEastAsia"/>
          <w:lang w:eastAsia="en-US"/>
        </w:rPr>
        <w:t xml:space="preserve"> </w:t>
      </w:r>
      <w:r w:rsidRPr="000F17BD">
        <w:rPr>
          <w:rFonts w:eastAsiaTheme="minorHAnsi"/>
          <w:vertAlign w:val="subscript"/>
          <w:lang w:eastAsia="en-US"/>
        </w:rPr>
        <w:noBreakHyphen/>
        <w:t xml:space="preserve"> </w:t>
      </w:r>
      <w:r w:rsidRPr="000F17BD">
        <w:rPr>
          <w:rFonts w:eastAsiaTheme="minorHAnsi"/>
          <w:lang w:eastAsia="en-US"/>
        </w:rPr>
        <w:t xml:space="preserve">количество случаев со смертельным исходом, произошедших </w:t>
      </w:r>
      <w:r w:rsidRPr="000F17BD">
        <w:rPr>
          <w:rFonts w:eastAsiaTheme="minorHAnsi"/>
          <w:lang w:eastAsia="en-US"/>
        </w:rPr>
        <w:br/>
        <w:t xml:space="preserve">в результате нарушения требований законодательства Российской Федерации </w:t>
      </w:r>
      <w:r w:rsidRPr="000F17BD">
        <w:rPr>
          <w:rFonts w:eastAsiaTheme="minorHAnsi"/>
          <w:lang w:eastAsia="en-US"/>
        </w:rPr>
        <w:br/>
        <w:t>в сфере управления многоквартирными домами в текущем периоде;</w:t>
      </w:r>
    </w:p>
    <w:p w:rsidR="000F17BD" w:rsidRDefault="000F17BD" w:rsidP="000F17BD">
      <w:pPr>
        <w:autoSpaceDE w:val="0"/>
        <w:autoSpaceDN w:val="0"/>
        <w:adjustRightInd w:val="0"/>
        <w:ind w:firstLine="539"/>
        <w:jc w:val="both"/>
        <w:rPr>
          <w:rFonts w:eastAsiaTheme="minorHAnsi"/>
          <w:i/>
          <w:lang w:eastAsia="en-US"/>
        </w:rPr>
      </w:pPr>
      <w:r w:rsidRPr="000F17BD">
        <w:rPr>
          <w:rFonts w:eastAsiaTheme="minorHAnsi"/>
          <w:lang w:eastAsia="en-US"/>
        </w:rPr>
        <w:t>К</w:t>
      </w:r>
      <w:r w:rsidRPr="000F17BD">
        <w:rPr>
          <w:rFonts w:eastAsiaTheme="minorHAnsi"/>
          <w:vertAlign w:val="subscript"/>
          <w:lang w:eastAsia="en-US"/>
        </w:rPr>
        <w:t>н</w:t>
      </w:r>
      <w:r w:rsidRPr="000F17BD">
        <w:rPr>
          <w:rFonts w:eastAsiaTheme="minorHAnsi"/>
          <w:lang w:eastAsia="en-US"/>
        </w:rPr>
        <w:t xml:space="preserve"> – количество населения по состоянию на первое число года</w:t>
      </w:r>
      <w:r w:rsidRPr="000F17BD">
        <w:rPr>
          <w:rFonts w:eastAsiaTheme="minorHAnsi"/>
          <w:i/>
          <w:lang w:eastAsia="en-US"/>
        </w:rPr>
        <w:t>.</w:t>
      </w:r>
    </w:p>
    <w:p w:rsidR="000F17BD" w:rsidRPr="00565B3F" w:rsidRDefault="000F17BD" w:rsidP="002E7CCB">
      <w:pPr>
        <w:widowControl w:val="0"/>
        <w:tabs>
          <w:tab w:val="left" w:pos="1134"/>
        </w:tabs>
        <w:ind w:firstLine="709"/>
        <w:jc w:val="both"/>
        <w:rPr>
          <w:bCs/>
          <w:color w:val="000000"/>
        </w:rPr>
      </w:pPr>
    </w:p>
    <w:p w:rsidR="00565B3F" w:rsidRPr="00677363" w:rsidRDefault="00565B3F" w:rsidP="00565B3F">
      <w:pPr>
        <w:widowControl w:val="0"/>
        <w:tabs>
          <w:tab w:val="left" w:pos="1134"/>
        </w:tabs>
        <w:jc w:val="both"/>
        <w:rPr>
          <w:sz w:val="22"/>
          <w:szCs w:val="22"/>
        </w:rPr>
      </w:pPr>
    </w:p>
    <w:p w:rsidR="00565B3F" w:rsidRPr="00677363" w:rsidRDefault="00565B3F" w:rsidP="00565B3F">
      <w:pPr>
        <w:widowControl w:val="0"/>
        <w:tabs>
          <w:tab w:val="left" w:pos="1134"/>
        </w:tabs>
        <w:jc w:val="both"/>
        <w:rPr>
          <w:sz w:val="22"/>
          <w:szCs w:val="22"/>
        </w:rPr>
      </w:pPr>
    </w:p>
    <w:p w:rsidR="00EC696F" w:rsidRPr="002E7CCB" w:rsidRDefault="00A465A2" w:rsidP="00565B3F">
      <w:pPr>
        <w:widowControl w:val="0"/>
        <w:tabs>
          <w:tab w:val="left" w:pos="1134"/>
        </w:tabs>
        <w:jc w:val="center"/>
        <w:rPr>
          <w:b/>
        </w:rPr>
      </w:pPr>
      <w:r w:rsidRPr="002E7CCB">
        <w:rPr>
          <w:b/>
        </w:rPr>
        <w:t>2. Сведения об организации муниципального жилищного контроля</w:t>
      </w:r>
    </w:p>
    <w:p w:rsidR="00EC696F" w:rsidRPr="002E7CCB" w:rsidRDefault="00EC696F" w:rsidP="002E7CCB">
      <w:pPr>
        <w:widowControl w:val="0"/>
        <w:tabs>
          <w:tab w:val="left" w:pos="1134"/>
        </w:tabs>
        <w:ind w:firstLine="709"/>
        <w:jc w:val="both"/>
      </w:pPr>
    </w:p>
    <w:p w:rsidR="00A465A2" w:rsidRPr="002E7CCB" w:rsidRDefault="00565B3F" w:rsidP="002E7CCB">
      <w:pPr>
        <w:widowControl w:val="0"/>
        <w:tabs>
          <w:tab w:val="left" w:pos="1134"/>
        </w:tabs>
        <w:ind w:firstLine="709"/>
        <w:contextualSpacing/>
        <w:jc w:val="both"/>
        <w:rPr>
          <w:lang w:val="x-none" w:eastAsia="x-none"/>
        </w:rPr>
      </w:pPr>
      <w:r>
        <w:rPr>
          <w:lang w:eastAsia="x-none"/>
        </w:rPr>
        <w:t>2.1.</w:t>
      </w:r>
      <w:r>
        <w:rPr>
          <w:lang w:eastAsia="x-none"/>
        </w:rPr>
        <w:tab/>
      </w:r>
      <w:r w:rsidR="00A465A2" w:rsidRPr="002E7CCB">
        <w:rPr>
          <w:lang w:val="x-none" w:eastAsia="x-none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</w:t>
      </w:r>
      <w:r w:rsidR="00A465A2" w:rsidRPr="002E7CCB">
        <w:rPr>
          <w:lang w:eastAsia="x-none"/>
        </w:rPr>
        <w:t>установлен приложением</w:t>
      </w:r>
      <w:r w:rsidR="00A465A2" w:rsidRPr="002E7CCB">
        <w:rPr>
          <w:lang w:val="x-none" w:eastAsia="x-none"/>
        </w:rPr>
        <w:t xml:space="preserve"> </w:t>
      </w:r>
      <w:r w:rsidR="00B5021E">
        <w:rPr>
          <w:lang w:eastAsia="x-none"/>
        </w:rPr>
        <w:t xml:space="preserve">№ </w:t>
      </w:r>
      <w:r w:rsidR="000F17BD">
        <w:rPr>
          <w:lang w:eastAsia="x-none"/>
        </w:rPr>
        <w:t>2</w:t>
      </w:r>
      <w:r w:rsidR="00A465A2" w:rsidRPr="002E7CCB">
        <w:rPr>
          <w:lang w:val="x-none" w:eastAsia="x-none"/>
        </w:rPr>
        <w:t xml:space="preserve"> </w:t>
      </w:r>
      <w:r w:rsidR="00B5021E">
        <w:rPr>
          <w:lang w:eastAsia="x-none"/>
        </w:rPr>
        <w:br/>
      </w:r>
      <w:r w:rsidR="00A465A2" w:rsidRPr="002E7CCB">
        <w:rPr>
          <w:lang w:val="x-none" w:eastAsia="x-none"/>
        </w:rPr>
        <w:t>к Положению</w:t>
      </w:r>
      <w:r w:rsidR="00A465A2" w:rsidRPr="002E7CCB">
        <w:rPr>
          <w:lang w:eastAsia="x-none"/>
        </w:rPr>
        <w:t xml:space="preserve"> о муниципальном жилищном контроле на территории муниципального образования Киришское городское поселение Киришского муниципального района Ленинградской области, утвержденному решением совета депутатов муниципального образования Киришское городское поселение Киришского муниципального ра</w:t>
      </w:r>
      <w:r w:rsidR="000F17BD">
        <w:rPr>
          <w:lang w:eastAsia="x-none"/>
        </w:rPr>
        <w:t>йона Ленинградской области от 23</w:t>
      </w:r>
      <w:r w:rsidR="00A465A2" w:rsidRPr="002E7CCB">
        <w:rPr>
          <w:lang w:eastAsia="x-none"/>
        </w:rPr>
        <w:t>.0</w:t>
      </w:r>
      <w:r w:rsidR="000F17BD">
        <w:rPr>
          <w:lang w:eastAsia="x-none"/>
        </w:rPr>
        <w:t>9</w:t>
      </w:r>
      <w:r w:rsidR="00A465A2" w:rsidRPr="002E7CCB">
        <w:rPr>
          <w:lang w:eastAsia="x-none"/>
        </w:rPr>
        <w:t>.202</w:t>
      </w:r>
      <w:r w:rsidR="000F17BD">
        <w:rPr>
          <w:lang w:eastAsia="x-none"/>
        </w:rPr>
        <w:t>5</w:t>
      </w:r>
      <w:r w:rsidR="00A465A2" w:rsidRPr="002E7CCB">
        <w:rPr>
          <w:lang w:eastAsia="x-none"/>
        </w:rPr>
        <w:t xml:space="preserve"> №</w:t>
      </w:r>
      <w:r w:rsidR="00426D5B">
        <w:rPr>
          <w:lang w:eastAsia="x-none"/>
        </w:rPr>
        <w:t xml:space="preserve"> </w:t>
      </w:r>
      <w:r w:rsidR="000F17BD">
        <w:rPr>
          <w:lang w:eastAsia="x-none"/>
        </w:rPr>
        <w:t>12</w:t>
      </w:r>
      <w:r w:rsidR="00A465A2" w:rsidRPr="002E7CCB">
        <w:rPr>
          <w:lang w:eastAsia="x-none"/>
        </w:rPr>
        <w:t>/</w:t>
      </w:r>
      <w:r w:rsidR="000F17BD">
        <w:rPr>
          <w:lang w:eastAsia="x-none"/>
        </w:rPr>
        <w:t>67</w:t>
      </w:r>
      <w:r w:rsidR="00A465A2" w:rsidRPr="002E7CCB">
        <w:rPr>
          <w:lang w:eastAsia="x-none"/>
        </w:rPr>
        <w:t xml:space="preserve"> (далее – Положение)</w:t>
      </w:r>
      <w:r w:rsidR="00A465A2" w:rsidRPr="002E7CCB">
        <w:rPr>
          <w:lang w:val="x-none" w:eastAsia="x-none"/>
        </w:rPr>
        <w:t xml:space="preserve">. </w:t>
      </w:r>
    </w:p>
    <w:p w:rsidR="000F17BD" w:rsidRDefault="000F17BD" w:rsidP="000F17BD">
      <w:pPr>
        <w:widowControl w:val="0"/>
        <w:tabs>
          <w:tab w:val="left" w:pos="1134"/>
        </w:tabs>
        <w:ind w:firstLine="709"/>
        <w:contextualSpacing/>
        <w:jc w:val="both"/>
      </w:pPr>
      <w:r>
        <w:t>Муниципальный контроль осуществляется на основе управления рисками причинения вреда (ущерба) охраняемым законом ценностям,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0F17BD" w:rsidRDefault="000F17BD" w:rsidP="000F17BD">
      <w:pPr>
        <w:widowControl w:val="0"/>
        <w:tabs>
          <w:tab w:val="left" w:pos="1134"/>
        </w:tabs>
        <w:ind w:firstLine="709"/>
        <w:contextualSpacing/>
        <w:jc w:val="both"/>
      </w:pPr>
      <w:r>
        <w:t>В целях управления рисками причинения вреда (ущерба)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(ущерба) охраняемым законом ценностям (далее – категории риска):</w:t>
      </w:r>
    </w:p>
    <w:p w:rsidR="000F17BD" w:rsidRDefault="000F17BD" w:rsidP="000F17BD">
      <w:pPr>
        <w:widowControl w:val="0"/>
        <w:tabs>
          <w:tab w:val="left" w:pos="1134"/>
        </w:tabs>
        <w:ind w:firstLine="709"/>
        <w:contextualSpacing/>
        <w:jc w:val="both"/>
      </w:pPr>
      <w:r>
        <w:t>средний риск;</w:t>
      </w:r>
    </w:p>
    <w:p w:rsidR="000F17BD" w:rsidRDefault="000F17BD" w:rsidP="000F17BD">
      <w:pPr>
        <w:widowControl w:val="0"/>
        <w:tabs>
          <w:tab w:val="left" w:pos="1134"/>
        </w:tabs>
        <w:ind w:firstLine="709"/>
        <w:contextualSpacing/>
        <w:jc w:val="both"/>
      </w:pPr>
      <w:r>
        <w:t>умеренный риск;</w:t>
      </w:r>
    </w:p>
    <w:p w:rsidR="000F17BD" w:rsidRDefault="000F17BD" w:rsidP="000F17BD">
      <w:pPr>
        <w:widowControl w:val="0"/>
        <w:tabs>
          <w:tab w:val="left" w:pos="1134"/>
        </w:tabs>
        <w:ind w:firstLine="709"/>
        <w:contextualSpacing/>
        <w:jc w:val="both"/>
      </w:pPr>
      <w:r>
        <w:t>низкий риск.</w:t>
      </w:r>
    </w:p>
    <w:p w:rsidR="000F17BD" w:rsidRDefault="000F17BD" w:rsidP="000F17BD">
      <w:pPr>
        <w:widowControl w:val="0"/>
        <w:tabs>
          <w:tab w:val="left" w:pos="1134"/>
        </w:tabs>
        <w:ind w:firstLine="709"/>
        <w:contextualSpacing/>
        <w:jc w:val="both"/>
      </w:pPr>
      <w:r>
        <w:t>Критерии отнесения объектов контроля к категориям риска в рамках осуществления муниципального контроля установлены приложением 1 к Положению.</w:t>
      </w:r>
    </w:p>
    <w:p w:rsidR="000F17BD" w:rsidRDefault="000F17BD" w:rsidP="000F17BD">
      <w:pPr>
        <w:widowControl w:val="0"/>
        <w:tabs>
          <w:tab w:val="left" w:pos="1134"/>
        </w:tabs>
        <w:ind w:firstLine="709"/>
        <w:contextualSpacing/>
        <w:jc w:val="both"/>
      </w:pPr>
      <w:r>
        <w:t>В 2025 году объектами контроля являлись только жилые помещения муниципального жилищного фонда</w:t>
      </w:r>
      <w:r w:rsidR="00B145E5">
        <w:t>.</w:t>
      </w:r>
    </w:p>
    <w:p w:rsidR="0079453C" w:rsidRPr="002E7CCB" w:rsidRDefault="00A465A2" w:rsidP="000F17BD">
      <w:pPr>
        <w:widowControl w:val="0"/>
        <w:tabs>
          <w:tab w:val="left" w:pos="1134"/>
        </w:tabs>
        <w:ind w:firstLine="709"/>
        <w:contextualSpacing/>
        <w:jc w:val="both"/>
      </w:pPr>
      <w:r w:rsidRPr="002E7CCB">
        <w:t>2.2.</w:t>
      </w:r>
      <w:r w:rsidR="00426D5B">
        <w:tab/>
      </w:r>
      <w:r w:rsidRPr="002E7CCB">
        <w:t xml:space="preserve">Муниципальный контроль осуществляется администрацией муниципального образования Киришский муниципальный район Ленинградской области </w:t>
      </w:r>
      <w:r w:rsidR="00426D5B">
        <w:br/>
      </w:r>
      <w:r w:rsidRPr="002E7CCB">
        <w:t xml:space="preserve">(далее </w:t>
      </w:r>
      <w:r w:rsidR="00426D5B">
        <w:t>-</w:t>
      </w:r>
      <w:r w:rsidRPr="002E7CCB">
        <w:t xml:space="preserve"> Контрольный орган).</w:t>
      </w:r>
    </w:p>
    <w:p w:rsidR="0079453C" w:rsidRPr="002E7CCB" w:rsidRDefault="0079453C" w:rsidP="002E7C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lang w:eastAsia="x-none"/>
        </w:rPr>
      </w:pPr>
      <w:r w:rsidRPr="002E7CCB">
        <w:rPr>
          <w:lang w:eastAsia="x-none"/>
        </w:rPr>
        <w:t xml:space="preserve">Общее </w:t>
      </w:r>
      <w:r w:rsidRPr="002E7CCB">
        <w:rPr>
          <w:lang w:val="x-none" w:eastAsia="x-none"/>
        </w:rPr>
        <w:t xml:space="preserve">руководство деятельностью по осуществлению муниципального контроля осуществляет глава </w:t>
      </w:r>
      <w:r w:rsidRPr="002E7CCB">
        <w:rPr>
          <w:lang w:eastAsia="x-none"/>
        </w:rPr>
        <w:t>администрации Киришского муниципального района Ленинградской области</w:t>
      </w:r>
      <w:r w:rsidRPr="002E7CCB">
        <w:rPr>
          <w:lang w:val="x-none" w:eastAsia="x-none"/>
        </w:rPr>
        <w:t>.</w:t>
      </w:r>
      <w:r w:rsidRPr="002E7CCB">
        <w:rPr>
          <w:lang w:eastAsia="x-none"/>
        </w:rPr>
        <w:t xml:space="preserve"> </w:t>
      </w:r>
    </w:p>
    <w:p w:rsidR="00426D5B" w:rsidRDefault="0079453C" w:rsidP="002E7C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2E7CCB">
        <w:rPr>
          <w:color w:val="000000"/>
        </w:rPr>
        <w:t>От имени Контрольного органа муниципальный контроль вправе осуществлять следующие должностные лица:</w:t>
      </w:r>
    </w:p>
    <w:p w:rsidR="0079453C" w:rsidRPr="002E7CCB" w:rsidRDefault="0079453C" w:rsidP="00426D5B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2E7CCB">
        <w:rPr>
          <w:color w:val="000000"/>
        </w:rPr>
        <w:t>1)</w:t>
      </w:r>
      <w:r w:rsidR="00426D5B">
        <w:rPr>
          <w:color w:val="000000"/>
        </w:rPr>
        <w:tab/>
      </w:r>
      <w:r w:rsidR="00426D5B">
        <w:rPr>
          <w:color w:val="000000"/>
        </w:rPr>
        <w:tab/>
      </w:r>
      <w:r w:rsidRPr="002E7CCB">
        <w:rPr>
          <w:color w:val="000000"/>
        </w:rPr>
        <w:t xml:space="preserve">глава администрации </w:t>
      </w:r>
      <w:r w:rsidRPr="002E7CCB">
        <w:t>Киришского муниципального района Ленинградской области</w:t>
      </w:r>
      <w:r w:rsidRPr="002E7CCB">
        <w:rPr>
          <w:color w:val="000000"/>
        </w:rPr>
        <w:t xml:space="preserve"> (заместитель главы администрации по жилищно-коммунальному хозяйству</w:t>
      </w:r>
      <w:r w:rsidR="00426D5B">
        <w:rPr>
          <w:color w:val="000000"/>
        </w:rPr>
        <w:br/>
      </w:r>
      <w:r w:rsidRPr="002E7CCB">
        <w:rPr>
          <w:color w:val="000000"/>
        </w:rPr>
        <w:t>и инфраструктуре);</w:t>
      </w:r>
    </w:p>
    <w:p w:rsidR="0079453C" w:rsidRPr="002E7CCB" w:rsidRDefault="0079453C" w:rsidP="00426D5B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2E7CCB">
        <w:rPr>
          <w:color w:val="000000"/>
        </w:rPr>
        <w:t>2)</w:t>
      </w:r>
      <w:r w:rsidR="00426D5B">
        <w:rPr>
          <w:color w:val="000000"/>
        </w:rPr>
        <w:tab/>
      </w:r>
      <w:r w:rsidRPr="002E7CCB">
        <w:rPr>
          <w:color w:val="000000"/>
        </w:rPr>
        <w:t xml:space="preserve">должностные лица администрации </w:t>
      </w:r>
      <w:r w:rsidRPr="002E7CCB">
        <w:t>Киришского муниципального района Ленинградской области</w:t>
      </w:r>
      <w:r w:rsidRPr="002E7CCB">
        <w:rPr>
          <w:color w:val="000000"/>
        </w:rPr>
        <w:t>, в должностные обязанности которых в соответствии с должностной инструкцией входит осуществление полномочий по осуществлению муниципального контроля, в том числе проведение профилактических мероприятий и контрольных мероприятий (далее – инспектор).</w:t>
      </w:r>
    </w:p>
    <w:p w:rsidR="0079453C" w:rsidRPr="002E7CCB" w:rsidRDefault="0079453C" w:rsidP="002E7CCB">
      <w:pPr>
        <w:widowControl w:val="0"/>
        <w:tabs>
          <w:tab w:val="left" w:pos="1134"/>
        </w:tabs>
        <w:ind w:firstLine="709"/>
        <w:contextualSpacing/>
        <w:jc w:val="both"/>
      </w:pPr>
      <w:r w:rsidRPr="002E7CCB">
        <w:rPr>
          <w:color w:val="000000"/>
        </w:rPr>
        <w:t>Должностными лицами</w:t>
      </w:r>
      <w:r w:rsidRPr="002E7CCB">
        <w:rPr>
          <w:i/>
          <w:color w:val="000000"/>
        </w:rPr>
        <w:t xml:space="preserve"> </w:t>
      </w:r>
      <w:r w:rsidRPr="002E7CCB">
        <w:rPr>
          <w:color w:val="000000"/>
        </w:rPr>
        <w:t xml:space="preserve">Контрольного органа, уполномоченными на принятие решения о проведении контрольного мероприятия, являются глава администрации </w:t>
      </w:r>
      <w:r w:rsidRPr="002E7CCB">
        <w:t>Киришского муниципального района Ленинградской области</w:t>
      </w:r>
      <w:r w:rsidRPr="002E7CCB">
        <w:rPr>
          <w:color w:val="000000"/>
        </w:rPr>
        <w:t xml:space="preserve"> (заместитель главы администрации по </w:t>
      </w:r>
      <w:r w:rsidRPr="002E7CCB">
        <w:rPr>
          <w:color w:val="000000"/>
        </w:rPr>
        <w:lastRenderedPageBreak/>
        <w:t>жилищно-коммунальному хозяйству и инфраструктуре)</w:t>
      </w:r>
    </w:p>
    <w:p w:rsidR="00426D5B" w:rsidRDefault="0079453C" w:rsidP="00426D5B">
      <w:pPr>
        <w:widowControl w:val="0"/>
        <w:tabs>
          <w:tab w:val="left" w:pos="1134"/>
        </w:tabs>
        <w:ind w:firstLine="709"/>
        <w:contextualSpacing/>
        <w:jc w:val="both"/>
        <w:rPr>
          <w:lang w:eastAsia="x-none"/>
        </w:rPr>
      </w:pPr>
      <w:r w:rsidRPr="002E7CCB">
        <w:rPr>
          <w:lang w:eastAsia="x-none"/>
        </w:rPr>
        <w:t>Численность должностных лиц, уполномоченных осуществлять муниципальный жилищный контроль на территории муниципального образования Киришское городское поселение, составляет 3 человека. Все муниципальные служащие, являющиеся инспекторами, имеют высшее професси</w:t>
      </w:r>
      <w:r w:rsidR="00426D5B">
        <w:rPr>
          <w:lang w:eastAsia="x-none"/>
        </w:rPr>
        <w:t xml:space="preserve">ональное образование. </w:t>
      </w:r>
    </w:p>
    <w:p w:rsidR="0079453C" w:rsidRPr="002E7CCB" w:rsidRDefault="0079453C" w:rsidP="00426D5B">
      <w:pPr>
        <w:widowControl w:val="0"/>
        <w:tabs>
          <w:tab w:val="left" w:pos="1276"/>
        </w:tabs>
        <w:ind w:firstLine="709"/>
        <w:contextualSpacing/>
        <w:jc w:val="both"/>
      </w:pPr>
      <w:r w:rsidRPr="002E7CCB">
        <w:t>2.3.</w:t>
      </w:r>
      <w:r w:rsidR="00426D5B">
        <w:tab/>
      </w:r>
      <w:r w:rsidRPr="002E7CCB">
        <w:t xml:space="preserve"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</w:t>
      </w:r>
      <w:r w:rsidR="00426D5B">
        <w:br/>
      </w:r>
      <w:r w:rsidRPr="002E7CCB">
        <w:t xml:space="preserve">в едином реестре контрольных (надзорных) мероприятий, а также доведения </w:t>
      </w:r>
      <w:r w:rsidR="00426D5B">
        <w:br/>
      </w:r>
      <w:r w:rsidRPr="002E7CCB">
        <w:t xml:space="preserve">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</w:t>
      </w:r>
      <w:r w:rsidR="00426D5B">
        <w:br/>
      </w:r>
      <w:r w:rsidRPr="002E7CCB">
        <w:t xml:space="preserve">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</w:t>
      </w:r>
      <w:r w:rsidR="00426D5B">
        <w:br/>
      </w:r>
      <w:r w:rsidRPr="002E7CCB">
        <w:t xml:space="preserve">и муниципальных услуг) и (или) через региональный портал государственных </w:t>
      </w:r>
      <w:r w:rsidR="00426D5B">
        <w:br/>
      </w:r>
      <w:r w:rsidRPr="002E7CCB">
        <w:t>и муниципальных услуг.</w:t>
      </w:r>
    </w:p>
    <w:p w:rsidR="00EC696F" w:rsidRPr="002E7CCB" w:rsidRDefault="0079453C" w:rsidP="00426D5B">
      <w:pPr>
        <w:widowControl w:val="0"/>
        <w:tabs>
          <w:tab w:val="left" w:pos="1276"/>
        </w:tabs>
        <w:ind w:firstLine="709"/>
        <w:jc w:val="both"/>
      </w:pPr>
      <w:r w:rsidRPr="002E7CCB">
        <w:t>2.4.</w:t>
      </w:r>
      <w:r w:rsidR="00426D5B">
        <w:tab/>
        <w:t>Межведомственное взаимодействие</w:t>
      </w:r>
      <w:r w:rsidRPr="002E7CCB">
        <w:t xml:space="preserve"> осуществляется в соответствии </w:t>
      </w:r>
      <w:r w:rsidR="00426D5B">
        <w:br/>
      </w:r>
      <w:r w:rsidRPr="002E7CCB">
        <w:t>с Положением о единой системе межведомственного электронн</w:t>
      </w:r>
      <w:r w:rsidR="00FB75C2" w:rsidRPr="002E7CCB">
        <w:t>о</w:t>
      </w:r>
      <w:r w:rsidRPr="002E7CCB">
        <w:t xml:space="preserve">го </w:t>
      </w:r>
      <w:r w:rsidR="00B145E5">
        <w:t>взаимодействия, утвержденным</w:t>
      </w:r>
      <w:r w:rsidRPr="002E7CCB">
        <w:t xml:space="preserve"> постановлением Правительства</w:t>
      </w:r>
      <w:r w:rsidR="00FB75C2" w:rsidRPr="002E7CCB">
        <w:t xml:space="preserve"> </w:t>
      </w:r>
      <w:r w:rsidRPr="002E7CCB">
        <w:t>Российской Федерации от 08.09.2010 №</w:t>
      </w:r>
      <w:r w:rsidR="00426D5B">
        <w:t xml:space="preserve"> </w:t>
      </w:r>
      <w:r w:rsidR="00FB75C2" w:rsidRPr="002E7CCB">
        <w:t>697.</w:t>
      </w:r>
    </w:p>
    <w:p w:rsidR="00FB75C2" w:rsidRPr="002E7CCB" w:rsidRDefault="00FB75C2" w:rsidP="00426D5B">
      <w:pPr>
        <w:widowControl w:val="0"/>
        <w:tabs>
          <w:tab w:val="left" w:pos="1276"/>
        </w:tabs>
        <w:ind w:firstLine="709"/>
        <w:jc w:val="both"/>
      </w:pPr>
      <w:r w:rsidRPr="002E7CCB">
        <w:t>2.5.</w:t>
      </w:r>
      <w:r w:rsidR="00426D5B">
        <w:tab/>
      </w:r>
      <w:r w:rsidRPr="002E7CCB"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:rsidR="00FB75C2" w:rsidRPr="002E7CCB" w:rsidRDefault="00FB75C2" w:rsidP="002E7CCB">
      <w:pPr>
        <w:widowControl w:val="0"/>
        <w:tabs>
          <w:tab w:val="left" w:pos="1134"/>
        </w:tabs>
        <w:ind w:firstLine="709"/>
        <w:jc w:val="both"/>
      </w:pPr>
      <w:r w:rsidRPr="002E7CCB">
        <w:t>1)</w:t>
      </w:r>
      <w:r w:rsidR="00426D5B">
        <w:tab/>
      </w:r>
      <w:r w:rsidRPr="002E7CCB">
        <w:t>решений о проведении контрольных мероприятий;</w:t>
      </w:r>
    </w:p>
    <w:p w:rsidR="00FB75C2" w:rsidRPr="002E7CCB" w:rsidRDefault="00FB75C2" w:rsidP="002E7CCB">
      <w:pPr>
        <w:widowControl w:val="0"/>
        <w:tabs>
          <w:tab w:val="left" w:pos="1134"/>
        </w:tabs>
        <w:ind w:firstLine="709"/>
        <w:jc w:val="both"/>
      </w:pPr>
      <w:r w:rsidRPr="002E7CCB">
        <w:t>2)</w:t>
      </w:r>
      <w:r w:rsidR="00426D5B">
        <w:tab/>
        <w:t xml:space="preserve">актов контрольных </w:t>
      </w:r>
      <w:r w:rsidRPr="002E7CCB">
        <w:t>мероприятий, предписаний об устранении выявленных нарушений;</w:t>
      </w:r>
    </w:p>
    <w:p w:rsidR="00FB75C2" w:rsidRPr="002E7CCB" w:rsidRDefault="00426D5B" w:rsidP="002E7CCB">
      <w:pPr>
        <w:widowControl w:val="0"/>
        <w:tabs>
          <w:tab w:val="left" w:pos="1134"/>
        </w:tabs>
        <w:ind w:firstLine="709"/>
        <w:jc w:val="both"/>
      </w:pPr>
      <w:r>
        <w:t>3)</w:t>
      </w:r>
      <w:r>
        <w:tab/>
      </w:r>
      <w:r w:rsidR="00FB75C2" w:rsidRPr="002E7CCB">
        <w:t>действий (бездействия) должностных лиц в рамках контрольных мероприятий.</w:t>
      </w:r>
    </w:p>
    <w:p w:rsidR="00426D5B" w:rsidRDefault="00FB75C2" w:rsidP="00B145E5">
      <w:pPr>
        <w:widowControl w:val="0"/>
        <w:tabs>
          <w:tab w:val="left" w:pos="1134"/>
        </w:tabs>
        <w:ind w:firstLine="709"/>
        <w:jc w:val="both"/>
      </w:pPr>
      <w:r w:rsidRPr="002E7CCB">
        <w:t>5.2.</w:t>
      </w:r>
      <w:r w:rsidR="00426D5B">
        <w:tab/>
      </w:r>
      <w:r w:rsidR="00B145E5" w:rsidRPr="00B145E5">
        <w:t>Жалоба подается в порядке, по форме и содержанию, установленным статьями 40 и 41 Федерального закона № 248-ФЗ.</w:t>
      </w:r>
    </w:p>
    <w:p w:rsidR="00426D5B" w:rsidRDefault="00426D5B" w:rsidP="00426D5B">
      <w:pPr>
        <w:pStyle w:val="af1"/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75C2" w:rsidRPr="002E7CCB" w:rsidRDefault="00426D5B" w:rsidP="00426D5B">
      <w:pPr>
        <w:pStyle w:val="af1"/>
        <w:widowControl w:val="0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FB75C2" w:rsidRPr="002E7CCB">
        <w:rPr>
          <w:rFonts w:ascii="Times New Roman" w:hAnsi="Times New Roman"/>
          <w:b/>
          <w:sz w:val="24"/>
          <w:szCs w:val="24"/>
        </w:rPr>
        <w:t>Сведения о профилактике рисков причинения вреда (ущерба).</w:t>
      </w:r>
    </w:p>
    <w:p w:rsidR="00FB75C2" w:rsidRPr="002E7CCB" w:rsidRDefault="00FB75C2" w:rsidP="002E7CCB">
      <w:pPr>
        <w:widowControl w:val="0"/>
        <w:tabs>
          <w:tab w:val="left" w:pos="1134"/>
        </w:tabs>
        <w:ind w:firstLine="709"/>
        <w:jc w:val="both"/>
      </w:pPr>
    </w:p>
    <w:p w:rsidR="007012A5" w:rsidRPr="002E7CCB" w:rsidRDefault="007012A5" w:rsidP="002E7C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E7CCB">
        <w:rPr>
          <w:color w:val="000000"/>
        </w:rPr>
        <w:t>При осуществлении муниципального жилищного контроля Контрольный орган проводит следующие виды профилактических мероприятий:</w:t>
      </w:r>
    </w:p>
    <w:p w:rsidR="007012A5" w:rsidRPr="002E7CCB" w:rsidRDefault="007012A5" w:rsidP="00B5021E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E7CCB">
        <w:t>1)</w:t>
      </w:r>
      <w:r w:rsidR="00B5021E">
        <w:tab/>
      </w:r>
      <w:r w:rsidRPr="002E7CCB">
        <w:t>информирование;</w:t>
      </w:r>
    </w:p>
    <w:p w:rsidR="007012A5" w:rsidRPr="002E7CCB" w:rsidRDefault="007012A5" w:rsidP="00B5021E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E7CCB">
        <w:t>2</w:t>
      </w:r>
      <w:r w:rsidR="00B5021E">
        <w:t>)</w:t>
      </w:r>
      <w:r w:rsidR="00B5021E">
        <w:tab/>
      </w:r>
      <w:r w:rsidRPr="002E7CCB">
        <w:t>обобщение правоприменительной практики;</w:t>
      </w:r>
    </w:p>
    <w:p w:rsidR="007012A5" w:rsidRPr="002E7CCB" w:rsidRDefault="007012A5" w:rsidP="00B5021E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E7CCB">
        <w:t>3)</w:t>
      </w:r>
      <w:r w:rsidR="00B5021E">
        <w:tab/>
      </w:r>
      <w:r w:rsidRPr="002E7CCB">
        <w:t>объявление предостережения;</w:t>
      </w:r>
    </w:p>
    <w:p w:rsidR="007012A5" w:rsidRPr="002E7CCB" w:rsidRDefault="007012A5" w:rsidP="00B5021E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E7CCB">
        <w:t>4)</w:t>
      </w:r>
      <w:r w:rsidR="00B5021E">
        <w:tab/>
      </w:r>
      <w:r w:rsidRPr="002E7CCB">
        <w:t>консультирование;</w:t>
      </w:r>
    </w:p>
    <w:p w:rsidR="007012A5" w:rsidRPr="002E7CCB" w:rsidRDefault="007012A5" w:rsidP="00B5021E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E7CCB">
        <w:t>5)</w:t>
      </w:r>
      <w:r w:rsidR="00B5021E">
        <w:tab/>
      </w:r>
      <w:r w:rsidRPr="002E7CCB">
        <w:t>профилактический визит.</w:t>
      </w:r>
    </w:p>
    <w:p w:rsidR="00B5021E" w:rsidRDefault="007012A5" w:rsidP="00B5021E">
      <w:pPr>
        <w:widowControl w:val="0"/>
        <w:tabs>
          <w:tab w:val="left" w:pos="1134"/>
        </w:tabs>
        <w:ind w:firstLine="709"/>
        <w:jc w:val="both"/>
      </w:pPr>
      <w:r w:rsidRPr="002E7CCB">
        <w:t xml:space="preserve">Ежегодно постановлением Контрольного органа утверждается Программа профилактики рисков причинения вреда (ущерба) охраняемым законом ценностям </w:t>
      </w:r>
      <w:r w:rsidR="00B5021E">
        <w:br/>
      </w:r>
      <w:r w:rsidRPr="002E7CCB">
        <w:t>по муниципальному жилищному контролю на территории муниципального образования Киришское городское поселение Киришского муниципального района Ленинградской области.</w:t>
      </w:r>
    </w:p>
    <w:p w:rsidR="00B5021E" w:rsidRDefault="00B5021E" w:rsidP="00B5021E">
      <w:pPr>
        <w:widowControl w:val="0"/>
        <w:tabs>
          <w:tab w:val="left" w:pos="1134"/>
        </w:tabs>
        <w:ind w:firstLine="709"/>
        <w:jc w:val="both"/>
      </w:pPr>
    </w:p>
    <w:p w:rsidR="00B5021E" w:rsidRDefault="00B5021E" w:rsidP="00B5021E">
      <w:pPr>
        <w:widowControl w:val="0"/>
        <w:tabs>
          <w:tab w:val="left" w:pos="1134"/>
        </w:tabs>
        <w:ind w:firstLine="709"/>
        <w:jc w:val="both"/>
      </w:pPr>
    </w:p>
    <w:p w:rsidR="007012A5" w:rsidRDefault="00B5021E" w:rsidP="00B5021E">
      <w:pPr>
        <w:widowControl w:val="0"/>
        <w:tabs>
          <w:tab w:val="left" w:pos="1134"/>
        </w:tabs>
        <w:ind w:firstLine="709"/>
        <w:jc w:val="center"/>
        <w:rPr>
          <w:b/>
        </w:rPr>
      </w:pPr>
      <w:r w:rsidRPr="00B5021E">
        <w:rPr>
          <w:b/>
        </w:rPr>
        <w:t>4.</w:t>
      </w:r>
      <w:r>
        <w:t xml:space="preserve"> </w:t>
      </w:r>
      <w:r w:rsidR="00737900" w:rsidRPr="002E7CCB">
        <w:rPr>
          <w:b/>
        </w:rPr>
        <w:t>Сведения о контрольных (надзорных) мероприятиях</w:t>
      </w:r>
    </w:p>
    <w:p w:rsidR="00B5021E" w:rsidRDefault="00B5021E" w:rsidP="00B5021E">
      <w:pPr>
        <w:widowControl w:val="0"/>
        <w:tabs>
          <w:tab w:val="left" w:pos="1134"/>
        </w:tabs>
        <w:ind w:firstLine="709"/>
        <w:jc w:val="center"/>
        <w:rPr>
          <w:b/>
        </w:rPr>
      </w:pPr>
    </w:p>
    <w:p w:rsidR="003F24CE" w:rsidRDefault="003F24CE" w:rsidP="003F24CE">
      <w:pPr>
        <w:widowControl w:val="0"/>
        <w:tabs>
          <w:tab w:val="left" w:pos="1134"/>
        </w:tabs>
        <w:ind w:firstLine="709"/>
        <w:jc w:val="both"/>
      </w:pPr>
      <w:r>
        <w:t xml:space="preserve">Плановые контрольные мероприятия и внеплановые контрольные мероприятия проводятся </w:t>
      </w:r>
      <w:r w:rsidR="00B145E5">
        <w:t>в соответствии с главой 12</w:t>
      </w:r>
      <w:r>
        <w:t xml:space="preserve"> Федерального закона №248-ФЗ.</w:t>
      </w:r>
    </w:p>
    <w:p w:rsidR="003F24CE" w:rsidRDefault="003F24CE" w:rsidP="003F24CE">
      <w:pPr>
        <w:widowControl w:val="0"/>
        <w:tabs>
          <w:tab w:val="left" w:pos="1134"/>
        </w:tabs>
        <w:ind w:firstLine="709"/>
        <w:jc w:val="both"/>
      </w:pPr>
      <w:r>
        <w:t xml:space="preserve">При осуществлении муниципального контроля проводятся следующие контрольные </w:t>
      </w:r>
      <w:r>
        <w:lastRenderedPageBreak/>
        <w:t>мероприятия:</w:t>
      </w:r>
    </w:p>
    <w:p w:rsidR="003F24CE" w:rsidRDefault="003F24CE" w:rsidP="003F24CE">
      <w:pPr>
        <w:widowControl w:val="0"/>
        <w:tabs>
          <w:tab w:val="left" w:pos="1134"/>
        </w:tabs>
        <w:ind w:firstLine="709"/>
        <w:jc w:val="both"/>
      </w:pPr>
      <w:r>
        <w:t>а) предусматривающие взаимодействие с контролируемыми лицами на плановой и внеплановой основе: инспекционный визит, документарная проверка, выездная проверка;</w:t>
      </w:r>
    </w:p>
    <w:p w:rsidR="003F24CE" w:rsidRDefault="003F24CE" w:rsidP="003F24CE">
      <w:pPr>
        <w:widowControl w:val="0"/>
        <w:tabs>
          <w:tab w:val="left" w:pos="1134"/>
        </w:tabs>
        <w:ind w:firstLine="709"/>
        <w:jc w:val="both"/>
      </w:pPr>
      <w:r>
        <w:t xml:space="preserve">б) без взаимодействия с контролируемыми лицами: </w:t>
      </w:r>
      <w:r w:rsidR="00B145E5">
        <w:t xml:space="preserve">наблюдение за соблюдением обязательных требований (мониторинг безопасности), </w:t>
      </w:r>
      <w:r>
        <w:t>выездное обследование.</w:t>
      </w:r>
    </w:p>
    <w:p w:rsidR="003F24CE" w:rsidRDefault="003F24CE" w:rsidP="003F24CE">
      <w:pPr>
        <w:widowControl w:val="0"/>
        <w:tabs>
          <w:tab w:val="left" w:pos="1134"/>
        </w:tabs>
        <w:ind w:firstLine="709"/>
        <w:jc w:val="both"/>
      </w:pPr>
      <w:r>
        <w:t>При осуществлении муниципального контроля в отношении действий (бездействия) гражданина плановые контрольные мероприятия не проводятся.</w:t>
      </w:r>
    </w:p>
    <w:p w:rsidR="003F24CE" w:rsidRDefault="003F24CE" w:rsidP="003F24CE">
      <w:pPr>
        <w:widowControl w:val="0"/>
        <w:tabs>
          <w:tab w:val="left" w:pos="1134"/>
        </w:tabs>
        <w:ind w:firstLine="709"/>
        <w:jc w:val="both"/>
      </w:pPr>
      <w:r>
        <w:t xml:space="preserve">При осуществлении муниципального контроля взаимодействием с контролируемыми лицами являются: </w:t>
      </w:r>
    </w:p>
    <w:p w:rsidR="003F24CE" w:rsidRDefault="003F24CE" w:rsidP="003F24CE">
      <w:pPr>
        <w:widowControl w:val="0"/>
        <w:tabs>
          <w:tab w:val="left" w:pos="1134"/>
        </w:tabs>
        <w:ind w:firstLine="709"/>
        <w:jc w:val="both"/>
      </w:pPr>
      <w:r>
        <w:t>встречи, телефонные и иные переговоры (непосредственное взаимодействие) между инспектором и контролируемым лицом или его представителем;</w:t>
      </w:r>
    </w:p>
    <w:p w:rsidR="003F24CE" w:rsidRDefault="003F24CE" w:rsidP="003F24CE">
      <w:pPr>
        <w:widowControl w:val="0"/>
        <w:tabs>
          <w:tab w:val="left" w:pos="1134"/>
        </w:tabs>
        <w:ind w:firstLine="709"/>
        <w:jc w:val="both"/>
      </w:pPr>
      <w:r>
        <w:t xml:space="preserve">запрос документов, иных материалов; </w:t>
      </w:r>
    </w:p>
    <w:p w:rsidR="003F24CE" w:rsidRDefault="003F24CE" w:rsidP="003F24CE">
      <w:pPr>
        <w:widowControl w:val="0"/>
        <w:tabs>
          <w:tab w:val="left" w:pos="1134"/>
        </w:tabs>
        <w:ind w:firstLine="709"/>
        <w:jc w:val="both"/>
      </w:pPr>
      <w:r>
        <w:t xml:space="preserve">присутствие инспектора в месте осуществления деятельности контролируемого лица (за исключением случаев присутствия инспектора на общедоступных объектах контроля). </w:t>
      </w:r>
    </w:p>
    <w:p w:rsidR="003F24CE" w:rsidRPr="002E7CCB" w:rsidRDefault="003F24CE" w:rsidP="003F24CE">
      <w:pPr>
        <w:widowControl w:val="0"/>
        <w:tabs>
          <w:tab w:val="left" w:pos="1134"/>
        </w:tabs>
        <w:ind w:firstLine="709"/>
        <w:jc w:val="both"/>
      </w:pPr>
    </w:p>
    <w:p w:rsidR="00737900" w:rsidRPr="002E7CCB" w:rsidRDefault="00737900" w:rsidP="002E7CCB">
      <w:pPr>
        <w:widowControl w:val="0"/>
        <w:tabs>
          <w:tab w:val="left" w:pos="1134"/>
        </w:tabs>
        <w:ind w:firstLine="709"/>
        <w:jc w:val="both"/>
      </w:pPr>
    </w:p>
    <w:p w:rsidR="00737900" w:rsidRPr="002E7CCB" w:rsidRDefault="00B5021E" w:rsidP="00B5021E">
      <w:pPr>
        <w:pStyle w:val="af1"/>
        <w:widowControl w:val="0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737900" w:rsidRPr="002E7CCB">
        <w:rPr>
          <w:rFonts w:ascii="Times New Roman" w:hAnsi="Times New Roman"/>
          <w:b/>
          <w:sz w:val="24"/>
          <w:szCs w:val="24"/>
        </w:rPr>
        <w:t xml:space="preserve">Сведения о результатах проведения профилактических мероприятий, </w:t>
      </w:r>
      <w:r>
        <w:rPr>
          <w:rFonts w:ascii="Times New Roman" w:hAnsi="Times New Roman"/>
          <w:b/>
          <w:sz w:val="24"/>
          <w:szCs w:val="24"/>
        </w:rPr>
        <w:br/>
      </w:r>
      <w:r w:rsidR="00737900" w:rsidRPr="002E7CCB">
        <w:rPr>
          <w:rFonts w:ascii="Times New Roman" w:hAnsi="Times New Roman"/>
          <w:b/>
          <w:sz w:val="24"/>
          <w:szCs w:val="24"/>
        </w:rPr>
        <w:t>контрольных (надзорных) мероприятий</w:t>
      </w:r>
    </w:p>
    <w:p w:rsidR="00737900" w:rsidRPr="002E7CCB" w:rsidRDefault="00737900" w:rsidP="002E7CCB">
      <w:pPr>
        <w:widowControl w:val="0"/>
        <w:tabs>
          <w:tab w:val="left" w:pos="1134"/>
        </w:tabs>
        <w:ind w:firstLine="709"/>
        <w:jc w:val="both"/>
      </w:pPr>
    </w:p>
    <w:p w:rsidR="00D867C6" w:rsidRPr="002E7CCB" w:rsidRDefault="000F3E42" w:rsidP="002E7CCB">
      <w:pPr>
        <w:widowControl w:val="0"/>
        <w:tabs>
          <w:tab w:val="left" w:pos="1134"/>
        </w:tabs>
        <w:ind w:firstLine="709"/>
        <w:jc w:val="both"/>
      </w:pPr>
      <w:r w:rsidRPr="002E7CCB">
        <w:t>В соответствии с постановлением Правительства РФ от 10.03.2022 №</w:t>
      </w:r>
      <w:r w:rsidR="00B5021E">
        <w:t xml:space="preserve"> </w:t>
      </w:r>
      <w:r w:rsidRPr="002E7CCB">
        <w:t xml:space="preserve">336 </w:t>
      </w:r>
      <w:r w:rsidR="00B5021E">
        <w:br/>
      </w:r>
      <w:r w:rsidRPr="002E7CCB">
        <w:t>«Об особенностях организации и осуществления государст</w:t>
      </w:r>
      <w:r w:rsidR="001374FA" w:rsidRPr="002E7CCB">
        <w:t>в</w:t>
      </w:r>
      <w:r w:rsidRPr="002E7CCB">
        <w:t xml:space="preserve">енного контроля (надзора), муниципального контроля» оснований для проведения внеплановых проверок </w:t>
      </w:r>
      <w:r w:rsidR="001374FA" w:rsidRPr="002E7CCB">
        <w:t xml:space="preserve">в рамках муниципального жилищного контроля </w:t>
      </w:r>
      <w:r w:rsidRPr="002E7CCB">
        <w:t>в</w:t>
      </w:r>
      <w:r w:rsidR="00D867C6" w:rsidRPr="002E7CCB">
        <w:t xml:space="preserve"> 202</w:t>
      </w:r>
      <w:r w:rsidR="00B145E5">
        <w:t>5</w:t>
      </w:r>
      <w:r w:rsidR="00D867C6" w:rsidRPr="002E7CCB">
        <w:t xml:space="preserve"> году </w:t>
      </w:r>
      <w:r w:rsidRPr="002E7CCB">
        <w:t>у Контрольного</w:t>
      </w:r>
      <w:r w:rsidR="00D867C6" w:rsidRPr="002E7CCB">
        <w:t xml:space="preserve"> орган</w:t>
      </w:r>
      <w:r w:rsidRPr="002E7CCB">
        <w:t>а не было.</w:t>
      </w:r>
    </w:p>
    <w:p w:rsidR="00D867C6" w:rsidRPr="002E7CCB" w:rsidRDefault="001374FA" w:rsidP="002E7CCB">
      <w:pPr>
        <w:widowControl w:val="0"/>
        <w:tabs>
          <w:tab w:val="left" w:pos="1134"/>
        </w:tabs>
        <w:ind w:firstLine="709"/>
        <w:jc w:val="both"/>
      </w:pPr>
      <w:r w:rsidRPr="002E7CCB">
        <w:t>П</w:t>
      </w:r>
      <w:r w:rsidR="00D867C6" w:rsidRPr="002E7CCB">
        <w:t xml:space="preserve">лановых проверок </w:t>
      </w:r>
      <w:r w:rsidR="00B145E5">
        <w:t>в 2025</w:t>
      </w:r>
      <w:r w:rsidRPr="002E7CCB">
        <w:t xml:space="preserve"> году не было запланировано.</w:t>
      </w:r>
    </w:p>
    <w:p w:rsidR="00D867C6" w:rsidRPr="002E7CCB" w:rsidRDefault="00D867C6" w:rsidP="002E7CCB">
      <w:pPr>
        <w:widowControl w:val="0"/>
        <w:tabs>
          <w:tab w:val="left" w:pos="1134"/>
        </w:tabs>
        <w:ind w:firstLine="709"/>
        <w:jc w:val="both"/>
      </w:pPr>
      <w:r w:rsidRPr="002E7CCB">
        <w:t xml:space="preserve">Проведено </w:t>
      </w:r>
      <w:r w:rsidR="003F24CE">
        <w:t>2</w:t>
      </w:r>
      <w:r w:rsidR="001374FA" w:rsidRPr="002E7CCB">
        <w:t xml:space="preserve"> профилактических</w:t>
      </w:r>
      <w:r w:rsidRPr="002E7CCB">
        <w:t xml:space="preserve"> мероприяти</w:t>
      </w:r>
      <w:r w:rsidR="007030F1" w:rsidRPr="002E7CCB">
        <w:t>я</w:t>
      </w:r>
      <w:r w:rsidR="001374FA" w:rsidRPr="002E7CCB">
        <w:t xml:space="preserve">: объявлено </w:t>
      </w:r>
      <w:r w:rsidR="003F24CE">
        <w:t>2</w:t>
      </w:r>
      <w:r w:rsidRPr="002E7CCB">
        <w:t xml:space="preserve"> </w:t>
      </w:r>
      <w:r w:rsidR="001374FA" w:rsidRPr="002E7CCB">
        <w:t xml:space="preserve">Предостережения </w:t>
      </w:r>
      <w:r w:rsidR="00B5021E">
        <w:br/>
      </w:r>
      <w:r w:rsidR="001374FA" w:rsidRPr="002E7CCB">
        <w:t>о недопустимости нарушения обязательных требований физическим</w:t>
      </w:r>
      <w:r w:rsidRPr="002E7CCB">
        <w:t xml:space="preserve"> лиц</w:t>
      </w:r>
      <w:r w:rsidR="001374FA" w:rsidRPr="002E7CCB">
        <w:t>ам</w:t>
      </w:r>
      <w:r w:rsidRPr="002E7CCB">
        <w:t>.</w:t>
      </w:r>
    </w:p>
    <w:p w:rsidR="00D867C6" w:rsidRPr="002E7CCB" w:rsidRDefault="00D867C6" w:rsidP="002E7CCB">
      <w:pPr>
        <w:widowControl w:val="0"/>
        <w:ind w:firstLine="709"/>
        <w:contextualSpacing/>
        <w:jc w:val="both"/>
      </w:pPr>
    </w:p>
    <w:p w:rsidR="00B5021E" w:rsidRDefault="00B5021E" w:rsidP="00B5021E">
      <w:pPr>
        <w:widowControl w:val="0"/>
        <w:tabs>
          <w:tab w:val="left" w:pos="426"/>
          <w:tab w:val="left" w:pos="993"/>
        </w:tabs>
        <w:ind w:firstLine="709"/>
        <w:contextualSpacing/>
        <w:jc w:val="both"/>
        <w:rPr>
          <w:b/>
          <w:bCs/>
        </w:rPr>
      </w:pPr>
    </w:p>
    <w:p w:rsidR="00D867C6" w:rsidRPr="002E7CCB" w:rsidRDefault="00737900" w:rsidP="00B5021E">
      <w:pPr>
        <w:widowControl w:val="0"/>
        <w:tabs>
          <w:tab w:val="left" w:pos="426"/>
          <w:tab w:val="left" w:pos="993"/>
        </w:tabs>
        <w:ind w:firstLine="709"/>
        <w:contextualSpacing/>
        <w:jc w:val="center"/>
        <w:rPr>
          <w:b/>
          <w:bCs/>
        </w:rPr>
      </w:pPr>
      <w:r w:rsidRPr="002E7CCB">
        <w:rPr>
          <w:b/>
          <w:bCs/>
        </w:rPr>
        <w:t>6</w:t>
      </w:r>
      <w:r w:rsidR="00D867C6" w:rsidRPr="002E7CCB">
        <w:rPr>
          <w:b/>
          <w:bCs/>
        </w:rPr>
        <w:t>.</w:t>
      </w:r>
      <w:r w:rsidR="004253FC" w:rsidRPr="002E7CCB">
        <w:rPr>
          <w:b/>
          <w:bCs/>
        </w:rPr>
        <w:tab/>
      </w:r>
      <w:r w:rsidR="00D867C6" w:rsidRPr="002E7CCB">
        <w:rPr>
          <w:b/>
          <w:bCs/>
        </w:rPr>
        <w:t>Показатели результативности и эффективности муниципа</w:t>
      </w:r>
      <w:r w:rsidRPr="002E7CCB">
        <w:rPr>
          <w:b/>
          <w:bCs/>
        </w:rPr>
        <w:t>льного жилищного контроля в 202</w:t>
      </w:r>
      <w:r w:rsidR="00B145E5">
        <w:rPr>
          <w:b/>
          <w:bCs/>
        </w:rPr>
        <w:t>5</w:t>
      </w:r>
      <w:r w:rsidR="00D867C6" w:rsidRPr="002E7CCB">
        <w:rPr>
          <w:b/>
          <w:bCs/>
        </w:rPr>
        <w:t xml:space="preserve"> году:</w:t>
      </w:r>
    </w:p>
    <w:p w:rsidR="00D867C6" w:rsidRPr="002E7CCB" w:rsidRDefault="00D867C6" w:rsidP="002E7CCB">
      <w:pPr>
        <w:widowControl w:val="0"/>
        <w:ind w:firstLine="709"/>
        <w:contextualSpacing/>
        <w:jc w:val="both"/>
        <w:rPr>
          <w:rFonts w:eastAsia="Calibri"/>
          <w:bCs/>
          <w:lang w:eastAsia="en-US"/>
        </w:rPr>
      </w:pPr>
    </w:p>
    <w:p w:rsidR="00D867C6" w:rsidRPr="002E7CCB" w:rsidRDefault="00D867C6" w:rsidP="002E7CC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bCs/>
          <w:lang w:eastAsia="en-US"/>
        </w:rPr>
      </w:pPr>
      <w:r w:rsidRPr="002E7CCB">
        <w:rPr>
          <w:rFonts w:eastAsia="Calibri"/>
          <w:bCs/>
          <w:lang w:eastAsia="en-US"/>
        </w:rPr>
        <w:t xml:space="preserve">КЛЮЧЕВЫЕ ПОКАЗАТЕЛИ: </w:t>
      </w:r>
    </w:p>
    <w:p w:rsidR="00372936" w:rsidRPr="000F17BD" w:rsidRDefault="00372936" w:rsidP="00372936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0F17BD">
        <w:rPr>
          <w:rFonts w:eastAsiaTheme="minorHAnsi"/>
          <w:lang w:eastAsia="en-US"/>
        </w:rPr>
        <w:t xml:space="preserve">Количество погибших в результате нарушения требований законодательства Российской Федерации в сфере управления многоквартирными домами (предоставление коммунальных услуг, содержание общедомового имущества многоквартирного дома) на 10 тыс. жителей (человек) </w:t>
      </w:r>
      <w:r w:rsidR="00FF7F3A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0</w:t>
      </w:r>
      <w:r w:rsidR="00FF7F3A">
        <w:rPr>
          <w:rFonts w:eastAsiaTheme="minorHAnsi"/>
          <w:lang w:eastAsia="en-US"/>
        </w:rPr>
        <w:t xml:space="preserve"> человек.</w:t>
      </w:r>
    </w:p>
    <w:p w:rsidR="00D867C6" w:rsidRPr="002E7CCB" w:rsidRDefault="00D867C6" w:rsidP="002E7CCB">
      <w:pPr>
        <w:widowControl w:val="0"/>
        <w:tabs>
          <w:tab w:val="left" w:pos="1134"/>
        </w:tabs>
        <w:ind w:firstLine="709"/>
        <w:contextualSpacing/>
        <w:jc w:val="both"/>
      </w:pPr>
    </w:p>
    <w:p w:rsidR="00D867C6" w:rsidRPr="002E7CCB" w:rsidRDefault="00D867C6" w:rsidP="002E7CCB">
      <w:pPr>
        <w:widowControl w:val="0"/>
        <w:tabs>
          <w:tab w:val="left" w:pos="1134"/>
        </w:tabs>
        <w:ind w:firstLine="709"/>
        <w:contextualSpacing/>
        <w:jc w:val="both"/>
      </w:pPr>
      <w:r w:rsidRPr="002E7CCB">
        <w:t>ИНДИКАТИВНЫЕ ПОКАЗАТЕЛИ: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Общее количество консультирований, осуществленных контрольным органом, за отчётный период</w:t>
      </w:r>
      <w:r>
        <w:rPr>
          <w:rFonts w:eastAsiaTheme="minorHAnsi"/>
          <w:lang w:eastAsia="en-US"/>
        </w:rPr>
        <w:t xml:space="preserve"> - 8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консультирований, осуществленных контрольным органом в письменной форме,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обязательных профилактических визитов, проведённых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профилактических визитов по инициативе контролируемых лиц, проведённых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предостережений, объявленных за отчётный период</w:t>
      </w:r>
      <w:r>
        <w:rPr>
          <w:rFonts w:eastAsiaTheme="minorHAnsi"/>
          <w:lang w:eastAsia="en-US"/>
        </w:rPr>
        <w:t xml:space="preserve"> -2.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внеплановых контрольных мероприятий, проведённых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 xml:space="preserve">Количество внеплановых контрольных мероприятий, проведённых на основании выявления соответствия объекта контроля параметрам, утверждённым индикаторами риска </w:t>
      </w:r>
      <w:r w:rsidRPr="00FF7F3A">
        <w:rPr>
          <w:rFonts w:eastAsiaTheme="minorHAnsi"/>
          <w:lang w:eastAsia="en-US"/>
        </w:rPr>
        <w:lastRenderedPageBreak/>
        <w:t>нарушения обязательных требований, или отклонения объекта контроля от таких параметров,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контрольных мероприятий с взаимодействием по каждому виду контрольных мероприятий, проведённых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контрольных мероприятий, проведённых с использованием средств дистанционного взаимодействия,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контрольных и профилактических мероприятий, проведённых с использованием мобильного приложения «Инспектор»,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контрольных мероприятий, по результатам которых выявлены нарушения обязательных требований,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контрольных мероприятий, по итогам которых возбуждены дела об административных правонарушениях,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Сумма административных штрафов, наложенных по результатам контрольных мероприятий,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направленных в органы прокуратуры заявлений о согласовании проведения контрольных мероприятий,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Общее количество учтённых объектов контроля на конец отчётного периода</w:t>
      </w:r>
      <w:r>
        <w:rPr>
          <w:rFonts w:eastAsiaTheme="minorHAnsi"/>
          <w:lang w:eastAsia="en-US"/>
        </w:rPr>
        <w:t xml:space="preserve"> - 1342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учтённых объектов контроля, отнесённых к категориям риска, по каждой из категорий риска, на конец отчётного периода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учтённых контролируемых лиц, в отношении которых проведены контрольные мероприятия,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Общее количество жалоб, поданных контролируемыми лицами в досудебном порядке,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жалоб, поданных контролируемыми лицами в досудебном порядке, в отношении которых контрольным органом был нарушен срок рассмотрения,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</w:t>
      </w:r>
      <w:r w:rsidR="00625FDE">
        <w:rPr>
          <w:rFonts w:eastAsiaTheme="minorHAnsi"/>
          <w:lang w:eastAsia="en-US"/>
        </w:rPr>
        <w:t>,</w:t>
      </w:r>
      <w:bookmarkStart w:id="0" w:name="_GoBack"/>
      <w:bookmarkEnd w:id="0"/>
      <w:r w:rsidRPr="00FF7F3A">
        <w:rPr>
          <w:rFonts w:eastAsiaTheme="minorHAnsi"/>
          <w:lang w:eastAsia="en-US"/>
        </w:rPr>
        <w:t xml:space="preserve"> либо о признании действий (бездействия) должностных лиц контрольного органа недействительными, за отчётный период</w:t>
      </w:r>
      <w:r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отчётный период</w:t>
      </w:r>
      <w:r w:rsidR="00625FDE"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rFonts w:eastAsiaTheme="minorHAnsi"/>
          <w:lang w:eastAsia="en-US"/>
        </w:rPr>
      </w:pPr>
      <w:r w:rsidRPr="00FF7F3A">
        <w:rPr>
          <w:rFonts w:eastAsiaTheme="minorHAnsi"/>
          <w:lang w:eastAsia="en-US"/>
        </w:rPr>
        <w:t>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отчётный период</w:t>
      </w:r>
      <w:r w:rsidR="00625FDE"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FF7F3A" w:rsidRPr="00FF7F3A" w:rsidRDefault="00FF7F3A" w:rsidP="00FF7F3A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85" w:firstLine="709"/>
        <w:contextualSpacing/>
        <w:jc w:val="both"/>
        <w:rPr>
          <w:rFonts w:eastAsiaTheme="minorHAnsi"/>
          <w:sz w:val="26"/>
          <w:szCs w:val="26"/>
        </w:rPr>
      </w:pPr>
      <w:r w:rsidRPr="00FF7F3A">
        <w:rPr>
          <w:rFonts w:eastAsiaTheme="minorHAnsi"/>
          <w:lang w:eastAsia="en-US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контроля, и результаты которых были признаны недействительными и (или) отменены, за отчётный период</w:t>
      </w:r>
      <w:r w:rsidR="00625FDE">
        <w:rPr>
          <w:rFonts w:eastAsiaTheme="minorHAnsi"/>
          <w:lang w:eastAsia="en-US"/>
        </w:rPr>
        <w:t xml:space="preserve"> - 0</w:t>
      </w:r>
      <w:r w:rsidRPr="00FF7F3A">
        <w:rPr>
          <w:rFonts w:eastAsiaTheme="minorHAnsi"/>
          <w:lang w:eastAsia="en-US"/>
        </w:rPr>
        <w:t>.</w:t>
      </w:r>
    </w:p>
    <w:p w:rsidR="00B5021E" w:rsidRDefault="00B5021E" w:rsidP="00B5021E">
      <w:pPr>
        <w:widowControl w:val="0"/>
        <w:tabs>
          <w:tab w:val="left" w:pos="1134"/>
        </w:tabs>
        <w:ind w:left="709"/>
        <w:contextualSpacing/>
        <w:jc w:val="both"/>
      </w:pPr>
    </w:p>
    <w:p w:rsidR="00B5021E" w:rsidRDefault="00B5021E" w:rsidP="00B5021E">
      <w:pPr>
        <w:widowControl w:val="0"/>
        <w:tabs>
          <w:tab w:val="left" w:pos="1134"/>
        </w:tabs>
        <w:ind w:left="709"/>
        <w:contextualSpacing/>
        <w:jc w:val="both"/>
      </w:pPr>
    </w:p>
    <w:p w:rsidR="00737900" w:rsidRPr="00B5021E" w:rsidRDefault="00712ACE" w:rsidP="00B5021E">
      <w:pPr>
        <w:widowControl w:val="0"/>
        <w:tabs>
          <w:tab w:val="left" w:pos="1134"/>
        </w:tabs>
        <w:contextualSpacing/>
        <w:jc w:val="center"/>
      </w:pPr>
      <w:r w:rsidRPr="00B5021E">
        <w:rPr>
          <w:b/>
          <w:bCs/>
        </w:rPr>
        <w:t xml:space="preserve">7. </w:t>
      </w:r>
      <w:r w:rsidR="00737900" w:rsidRPr="00B5021E">
        <w:rPr>
          <w:b/>
          <w:bCs/>
        </w:rPr>
        <w:t xml:space="preserve">Выводы и предложения по итогам организации </w:t>
      </w:r>
      <w:r w:rsidR="00B5021E">
        <w:rPr>
          <w:b/>
          <w:bCs/>
        </w:rPr>
        <w:br/>
      </w:r>
      <w:r w:rsidR="00737900" w:rsidRPr="00B5021E">
        <w:rPr>
          <w:b/>
          <w:bCs/>
        </w:rPr>
        <w:lastRenderedPageBreak/>
        <w:t>и осуществления муниципального контроля</w:t>
      </w:r>
    </w:p>
    <w:p w:rsidR="00712ACE" w:rsidRPr="002E7CCB" w:rsidRDefault="00712ACE" w:rsidP="002E7CCB">
      <w:pPr>
        <w:widowControl w:val="0"/>
        <w:ind w:firstLine="709"/>
        <w:jc w:val="both"/>
      </w:pPr>
    </w:p>
    <w:p w:rsidR="002E7CCB" w:rsidRPr="002E7CCB" w:rsidRDefault="00737900">
      <w:pPr>
        <w:widowControl w:val="0"/>
        <w:ind w:firstLine="709"/>
        <w:contextualSpacing/>
        <w:jc w:val="both"/>
      </w:pPr>
      <w:r w:rsidRPr="002E7CCB">
        <w:t>Администрация Киришского муниципального района намерена и дальше добиваться максимальной эффективности результатов осуществления мероприятий по муниципальному жилищному контролю</w:t>
      </w:r>
      <w:r w:rsidRPr="002E7CCB">
        <w:rPr>
          <w:rFonts w:eastAsiaTheme="minorHAnsi"/>
          <w:lang w:eastAsia="en-US"/>
        </w:rPr>
        <w:t xml:space="preserve"> для </w:t>
      </w:r>
      <w:r w:rsidRPr="002E7CCB">
        <w:t>обеспечения безопасных и комфортных условий проживания граждан в муниципальном жилищном фонде.</w:t>
      </w:r>
    </w:p>
    <w:sectPr w:rsidR="002E7CCB" w:rsidRPr="002E7CCB" w:rsidSect="00452E00"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155" w:rsidRDefault="00696155" w:rsidP="00C7062F">
      <w:r>
        <w:separator/>
      </w:r>
    </w:p>
  </w:endnote>
  <w:endnote w:type="continuationSeparator" w:id="0">
    <w:p w:rsidR="00696155" w:rsidRDefault="00696155" w:rsidP="00C7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155" w:rsidRDefault="00696155" w:rsidP="00C7062F">
      <w:r>
        <w:separator/>
      </w:r>
    </w:p>
  </w:footnote>
  <w:footnote w:type="continuationSeparator" w:id="0">
    <w:p w:rsidR="00696155" w:rsidRDefault="00696155" w:rsidP="00C7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D1768B"/>
    <w:multiLevelType w:val="hybridMultilevel"/>
    <w:tmpl w:val="283851F2"/>
    <w:lvl w:ilvl="0" w:tplc="4A38DB7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1221C8"/>
    <w:multiLevelType w:val="hybridMultilevel"/>
    <w:tmpl w:val="0E82DA56"/>
    <w:lvl w:ilvl="0" w:tplc="B4D03A2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ED4B5B"/>
    <w:multiLevelType w:val="hybridMultilevel"/>
    <w:tmpl w:val="FD6CB104"/>
    <w:lvl w:ilvl="0" w:tplc="800A5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3939B8"/>
    <w:multiLevelType w:val="hybridMultilevel"/>
    <w:tmpl w:val="F404C88A"/>
    <w:lvl w:ilvl="0" w:tplc="729EB9A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9E44AC"/>
    <w:multiLevelType w:val="hybridMultilevel"/>
    <w:tmpl w:val="6A3AC3E0"/>
    <w:lvl w:ilvl="0" w:tplc="D7D6A5F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25159D"/>
    <w:multiLevelType w:val="multilevel"/>
    <w:tmpl w:val="A25C17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323C74EF"/>
    <w:multiLevelType w:val="hybridMultilevel"/>
    <w:tmpl w:val="ACA4C06A"/>
    <w:lvl w:ilvl="0" w:tplc="3CA853A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A110C9"/>
    <w:multiLevelType w:val="multilevel"/>
    <w:tmpl w:val="6A48B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3B70409"/>
    <w:multiLevelType w:val="hybridMultilevel"/>
    <w:tmpl w:val="043E0F6A"/>
    <w:lvl w:ilvl="0" w:tplc="1A6AA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E37934"/>
    <w:multiLevelType w:val="hybridMultilevel"/>
    <w:tmpl w:val="12BE6DD2"/>
    <w:lvl w:ilvl="0" w:tplc="12E67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34"/>
    <w:rsid w:val="000003FD"/>
    <w:rsid w:val="0001011F"/>
    <w:rsid w:val="00010466"/>
    <w:rsid w:val="00013EFE"/>
    <w:rsid w:val="0001400F"/>
    <w:rsid w:val="0001628D"/>
    <w:rsid w:val="00022ADC"/>
    <w:rsid w:val="0002612E"/>
    <w:rsid w:val="00031AD7"/>
    <w:rsid w:val="00033022"/>
    <w:rsid w:val="00037E08"/>
    <w:rsid w:val="00041FFA"/>
    <w:rsid w:val="00043A9B"/>
    <w:rsid w:val="00045D14"/>
    <w:rsid w:val="00051E45"/>
    <w:rsid w:val="0005395C"/>
    <w:rsid w:val="00054532"/>
    <w:rsid w:val="00055839"/>
    <w:rsid w:val="000560E1"/>
    <w:rsid w:val="0006085E"/>
    <w:rsid w:val="00060E85"/>
    <w:rsid w:val="00062975"/>
    <w:rsid w:val="00062BA2"/>
    <w:rsid w:val="000631E8"/>
    <w:rsid w:val="0006368F"/>
    <w:rsid w:val="000717FF"/>
    <w:rsid w:val="00073229"/>
    <w:rsid w:val="00073763"/>
    <w:rsid w:val="00082D87"/>
    <w:rsid w:val="00082E0A"/>
    <w:rsid w:val="000843BF"/>
    <w:rsid w:val="00093ED3"/>
    <w:rsid w:val="00094B13"/>
    <w:rsid w:val="000A0730"/>
    <w:rsid w:val="000A166D"/>
    <w:rsid w:val="000A2F72"/>
    <w:rsid w:val="000A380D"/>
    <w:rsid w:val="000A4668"/>
    <w:rsid w:val="000A6E58"/>
    <w:rsid w:val="000A7725"/>
    <w:rsid w:val="000A7D56"/>
    <w:rsid w:val="000B2B17"/>
    <w:rsid w:val="000B5D09"/>
    <w:rsid w:val="000C160B"/>
    <w:rsid w:val="000C25DA"/>
    <w:rsid w:val="000C72D3"/>
    <w:rsid w:val="000C7322"/>
    <w:rsid w:val="000D0224"/>
    <w:rsid w:val="000D0815"/>
    <w:rsid w:val="000D0FD9"/>
    <w:rsid w:val="000D3C34"/>
    <w:rsid w:val="000D4929"/>
    <w:rsid w:val="000E05BC"/>
    <w:rsid w:val="000E45AE"/>
    <w:rsid w:val="000E70F1"/>
    <w:rsid w:val="000F17BD"/>
    <w:rsid w:val="000F3B6E"/>
    <w:rsid w:val="000F3E42"/>
    <w:rsid w:val="000F77D2"/>
    <w:rsid w:val="001001D5"/>
    <w:rsid w:val="0010058F"/>
    <w:rsid w:val="0010257D"/>
    <w:rsid w:val="0010260A"/>
    <w:rsid w:val="001050B3"/>
    <w:rsid w:val="001068DA"/>
    <w:rsid w:val="00117E90"/>
    <w:rsid w:val="0012095F"/>
    <w:rsid w:val="00120F6C"/>
    <w:rsid w:val="00125E29"/>
    <w:rsid w:val="00127A47"/>
    <w:rsid w:val="00130E25"/>
    <w:rsid w:val="0013467B"/>
    <w:rsid w:val="001371F2"/>
    <w:rsid w:val="001374FA"/>
    <w:rsid w:val="001404A2"/>
    <w:rsid w:val="00154AF0"/>
    <w:rsid w:val="00156460"/>
    <w:rsid w:val="00156599"/>
    <w:rsid w:val="00157BF6"/>
    <w:rsid w:val="001614FC"/>
    <w:rsid w:val="001624FD"/>
    <w:rsid w:val="001647B5"/>
    <w:rsid w:val="00166995"/>
    <w:rsid w:val="00176C54"/>
    <w:rsid w:val="00183623"/>
    <w:rsid w:val="00185A56"/>
    <w:rsid w:val="00186EA1"/>
    <w:rsid w:val="001870A9"/>
    <w:rsid w:val="00187D90"/>
    <w:rsid w:val="00195D3C"/>
    <w:rsid w:val="00197D6B"/>
    <w:rsid w:val="001A350D"/>
    <w:rsid w:val="001A4843"/>
    <w:rsid w:val="001A4CC2"/>
    <w:rsid w:val="001B0F2F"/>
    <w:rsid w:val="001B1324"/>
    <w:rsid w:val="001B5759"/>
    <w:rsid w:val="001C1AE2"/>
    <w:rsid w:val="001C4A28"/>
    <w:rsid w:val="001C6837"/>
    <w:rsid w:val="001C6928"/>
    <w:rsid w:val="001C7228"/>
    <w:rsid w:val="001C7255"/>
    <w:rsid w:val="001D087F"/>
    <w:rsid w:val="001D2A68"/>
    <w:rsid w:val="001D330C"/>
    <w:rsid w:val="001D4A06"/>
    <w:rsid w:val="001D4D22"/>
    <w:rsid w:val="001D5B31"/>
    <w:rsid w:val="001E277D"/>
    <w:rsid w:val="001F00CC"/>
    <w:rsid w:val="001F036A"/>
    <w:rsid w:val="001F2800"/>
    <w:rsid w:val="001F2974"/>
    <w:rsid w:val="001F3A41"/>
    <w:rsid w:val="001F44AB"/>
    <w:rsid w:val="001F48AA"/>
    <w:rsid w:val="001F5AC0"/>
    <w:rsid w:val="001F6B51"/>
    <w:rsid w:val="001F6EE5"/>
    <w:rsid w:val="001F7BA8"/>
    <w:rsid w:val="002011B8"/>
    <w:rsid w:val="002019C0"/>
    <w:rsid w:val="00205897"/>
    <w:rsid w:val="00211FD9"/>
    <w:rsid w:val="00215211"/>
    <w:rsid w:val="00215A02"/>
    <w:rsid w:val="00220859"/>
    <w:rsid w:val="00222717"/>
    <w:rsid w:val="0022489E"/>
    <w:rsid w:val="00236806"/>
    <w:rsid w:val="00236C87"/>
    <w:rsid w:val="00237BD1"/>
    <w:rsid w:val="00246500"/>
    <w:rsid w:val="002548AB"/>
    <w:rsid w:val="00255BB7"/>
    <w:rsid w:val="00256ED3"/>
    <w:rsid w:val="002631D6"/>
    <w:rsid w:val="00264417"/>
    <w:rsid w:val="00266199"/>
    <w:rsid w:val="00270042"/>
    <w:rsid w:val="00272C6F"/>
    <w:rsid w:val="00276DAB"/>
    <w:rsid w:val="00280948"/>
    <w:rsid w:val="00281B8E"/>
    <w:rsid w:val="00283DF1"/>
    <w:rsid w:val="00284DD1"/>
    <w:rsid w:val="00295805"/>
    <w:rsid w:val="00295BD3"/>
    <w:rsid w:val="00296A02"/>
    <w:rsid w:val="002A2AE0"/>
    <w:rsid w:val="002A4D49"/>
    <w:rsid w:val="002A528A"/>
    <w:rsid w:val="002B3834"/>
    <w:rsid w:val="002B5A60"/>
    <w:rsid w:val="002C0117"/>
    <w:rsid w:val="002C0BF0"/>
    <w:rsid w:val="002C5F4B"/>
    <w:rsid w:val="002D518C"/>
    <w:rsid w:val="002D6526"/>
    <w:rsid w:val="002E24DD"/>
    <w:rsid w:val="002E4DB7"/>
    <w:rsid w:val="002E7CCB"/>
    <w:rsid w:val="002F32B7"/>
    <w:rsid w:val="002F5364"/>
    <w:rsid w:val="002F6863"/>
    <w:rsid w:val="003001D8"/>
    <w:rsid w:val="00301FE1"/>
    <w:rsid w:val="00306182"/>
    <w:rsid w:val="00310117"/>
    <w:rsid w:val="00317566"/>
    <w:rsid w:val="00317E9F"/>
    <w:rsid w:val="0032741B"/>
    <w:rsid w:val="0032744A"/>
    <w:rsid w:val="00332F26"/>
    <w:rsid w:val="00335010"/>
    <w:rsid w:val="00336E43"/>
    <w:rsid w:val="00341598"/>
    <w:rsid w:val="00344DAC"/>
    <w:rsid w:val="003460C5"/>
    <w:rsid w:val="00346863"/>
    <w:rsid w:val="0034695B"/>
    <w:rsid w:val="00350B86"/>
    <w:rsid w:val="00360407"/>
    <w:rsid w:val="0036057A"/>
    <w:rsid w:val="00372936"/>
    <w:rsid w:val="00372F1E"/>
    <w:rsid w:val="003819E8"/>
    <w:rsid w:val="00382F39"/>
    <w:rsid w:val="0038336B"/>
    <w:rsid w:val="00383C20"/>
    <w:rsid w:val="00383E44"/>
    <w:rsid w:val="00393553"/>
    <w:rsid w:val="003948A5"/>
    <w:rsid w:val="00394982"/>
    <w:rsid w:val="00397D0C"/>
    <w:rsid w:val="003A24E5"/>
    <w:rsid w:val="003A5D89"/>
    <w:rsid w:val="003B1A31"/>
    <w:rsid w:val="003B1A86"/>
    <w:rsid w:val="003C1C4C"/>
    <w:rsid w:val="003C3400"/>
    <w:rsid w:val="003C3425"/>
    <w:rsid w:val="003C5243"/>
    <w:rsid w:val="003C6F49"/>
    <w:rsid w:val="003D1B7D"/>
    <w:rsid w:val="003D2527"/>
    <w:rsid w:val="003E00F1"/>
    <w:rsid w:val="003E0283"/>
    <w:rsid w:val="003E306B"/>
    <w:rsid w:val="003F161B"/>
    <w:rsid w:val="003F1A2C"/>
    <w:rsid w:val="003F24CE"/>
    <w:rsid w:val="003F39E3"/>
    <w:rsid w:val="003F3B6B"/>
    <w:rsid w:val="003F4ED1"/>
    <w:rsid w:val="004000D9"/>
    <w:rsid w:val="0040094D"/>
    <w:rsid w:val="00400B87"/>
    <w:rsid w:val="00403FF8"/>
    <w:rsid w:val="00404EE8"/>
    <w:rsid w:val="00406EB8"/>
    <w:rsid w:val="00410A08"/>
    <w:rsid w:val="00412A74"/>
    <w:rsid w:val="00413CA6"/>
    <w:rsid w:val="00414BBB"/>
    <w:rsid w:val="004207F4"/>
    <w:rsid w:val="00421A7F"/>
    <w:rsid w:val="00423944"/>
    <w:rsid w:val="004253FC"/>
    <w:rsid w:val="00425BA7"/>
    <w:rsid w:val="00426D5B"/>
    <w:rsid w:val="004300E9"/>
    <w:rsid w:val="00431EC9"/>
    <w:rsid w:val="00432E12"/>
    <w:rsid w:val="00433542"/>
    <w:rsid w:val="00437D21"/>
    <w:rsid w:val="00443161"/>
    <w:rsid w:val="00445BCB"/>
    <w:rsid w:val="0044603C"/>
    <w:rsid w:val="00450750"/>
    <w:rsid w:val="00451FC3"/>
    <w:rsid w:val="00452E00"/>
    <w:rsid w:val="0045462D"/>
    <w:rsid w:val="0045668F"/>
    <w:rsid w:val="00457DF7"/>
    <w:rsid w:val="00457EB7"/>
    <w:rsid w:val="0046030A"/>
    <w:rsid w:val="004603A2"/>
    <w:rsid w:val="004616EA"/>
    <w:rsid w:val="00462565"/>
    <w:rsid w:val="004763CD"/>
    <w:rsid w:val="004778E1"/>
    <w:rsid w:val="004805F6"/>
    <w:rsid w:val="00480BA0"/>
    <w:rsid w:val="00481CE0"/>
    <w:rsid w:val="00483C5D"/>
    <w:rsid w:val="00483DD7"/>
    <w:rsid w:val="00485B13"/>
    <w:rsid w:val="00487793"/>
    <w:rsid w:val="00493CAB"/>
    <w:rsid w:val="004951F3"/>
    <w:rsid w:val="004A01AA"/>
    <w:rsid w:val="004A0DA4"/>
    <w:rsid w:val="004A38F0"/>
    <w:rsid w:val="004A3F8F"/>
    <w:rsid w:val="004A5ED2"/>
    <w:rsid w:val="004B1A69"/>
    <w:rsid w:val="004B3251"/>
    <w:rsid w:val="004B33CB"/>
    <w:rsid w:val="004B3FF3"/>
    <w:rsid w:val="004B48B3"/>
    <w:rsid w:val="004B5972"/>
    <w:rsid w:val="004C1E11"/>
    <w:rsid w:val="004C4807"/>
    <w:rsid w:val="004C5035"/>
    <w:rsid w:val="004E069A"/>
    <w:rsid w:val="004E37A9"/>
    <w:rsid w:val="004E554B"/>
    <w:rsid w:val="004E57E7"/>
    <w:rsid w:val="004E7A64"/>
    <w:rsid w:val="004E7C70"/>
    <w:rsid w:val="004F2CAE"/>
    <w:rsid w:val="004F3A70"/>
    <w:rsid w:val="004F4DFB"/>
    <w:rsid w:val="004F591D"/>
    <w:rsid w:val="004F5FA4"/>
    <w:rsid w:val="004F6F17"/>
    <w:rsid w:val="004F7CC3"/>
    <w:rsid w:val="00500A8E"/>
    <w:rsid w:val="00503711"/>
    <w:rsid w:val="00504535"/>
    <w:rsid w:val="00513638"/>
    <w:rsid w:val="005166CC"/>
    <w:rsid w:val="0051739F"/>
    <w:rsid w:val="00517767"/>
    <w:rsid w:val="00517C51"/>
    <w:rsid w:val="00521574"/>
    <w:rsid w:val="0052165D"/>
    <w:rsid w:val="0052365A"/>
    <w:rsid w:val="00524712"/>
    <w:rsid w:val="0052782E"/>
    <w:rsid w:val="005300AC"/>
    <w:rsid w:val="0053227E"/>
    <w:rsid w:val="00536C60"/>
    <w:rsid w:val="00540C62"/>
    <w:rsid w:val="0054633F"/>
    <w:rsid w:val="0054762D"/>
    <w:rsid w:val="00551170"/>
    <w:rsid w:val="00553738"/>
    <w:rsid w:val="005567BB"/>
    <w:rsid w:val="0056090C"/>
    <w:rsid w:val="00560FFA"/>
    <w:rsid w:val="00561730"/>
    <w:rsid w:val="00565B3F"/>
    <w:rsid w:val="005668B7"/>
    <w:rsid w:val="00566B6F"/>
    <w:rsid w:val="005720C4"/>
    <w:rsid w:val="00574F03"/>
    <w:rsid w:val="00577A01"/>
    <w:rsid w:val="00582309"/>
    <w:rsid w:val="0058438E"/>
    <w:rsid w:val="0058629C"/>
    <w:rsid w:val="00587982"/>
    <w:rsid w:val="00590D64"/>
    <w:rsid w:val="00591467"/>
    <w:rsid w:val="005A3036"/>
    <w:rsid w:val="005B3905"/>
    <w:rsid w:val="005C3A6A"/>
    <w:rsid w:val="005C5412"/>
    <w:rsid w:val="005D56E9"/>
    <w:rsid w:val="005D65DA"/>
    <w:rsid w:val="005E1A70"/>
    <w:rsid w:val="005E29C8"/>
    <w:rsid w:val="005E40A1"/>
    <w:rsid w:val="005E6F90"/>
    <w:rsid w:val="005E7CBE"/>
    <w:rsid w:val="005F2A8C"/>
    <w:rsid w:val="005F4DDD"/>
    <w:rsid w:val="005F4E9F"/>
    <w:rsid w:val="005F66DA"/>
    <w:rsid w:val="005F7DDF"/>
    <w:rsid w:val="00605F09"/>
    <w:rsid w:val="006134FB"/>
    <w:rsid w:val="006138A3"/>
    <w:rsid w:val="006143A4"/>
    <w:rsid w:val="00615DBF"/>
    <w:rsid w:val="0061701C"/>
    <w:rsid w:val="00620E75"/>
    <w:rsid w:val="006217DD"/>
    <w:rsid w:val="00622AC9"/>
    <w:rsid w:val="00625FDE"/>
    <w:rsid w:val="006264A8"/>
    <w:rsid w:val="00631AE1"/>
    <w:rsid w:val="006337BF"/>
    <w:rsid w:val="00634B81"/>
    <w:rsid w:val="00637708"/>
    <w:rsid w:val="006454B2"/>
    <w:rsid w:val="00645710"/>
    <w:rsid w:val="006478D6"/>
    <w:rsid w:val="00652595"/>
    <w:rsid w:val="00653F77"/>
    <w:rsid w:val="00663496"/>
    <w:rsid w:val="006702C3"/>
    <w:rsid w:val="0067319B"/>
    <w:rsid w:val="0067354A"/>
    <w:rsid w:val="00673733"/>
    <w:rsid w:val="00673C6C"/>
    <w:rsid w:val="00677363"/>
    <w:rsid w:val="006821B1"/>
    <w:rsid w:val="00684A7B"/>
    <w:rsid w:val="00685533"/>
    <w:rsid w:val="006875C1"/>
    <w:rsid w:val="00687967"/>
    <w:rsid w:val="00690513"/>
    <w:rsid w:val="006923EC"/>
    <w:rsid w:val="00696155"/>
    <w:rsid w:val="00696908"/>
    <w:rsid w:val="00697AA2"/>
    <w:rsid w:val="006A0067"/>
    <w:rsid w:val="006A018C"/>
    <w:rsid w:val="006A4324"/>
    <w:rsid w:val="006A4364"/>
    <w:rsid w:val="006A788C"/>
    <w:rsid w:val="006B512A"/>
    <w:rsid w:val="006B7FE0"/>
    <w:rsid w:val="006C02BE"/>
    <w:rsid w:val="006C6740"/>
    <w:rsid w:val="006C71B4"/>
    <w:rsid w:val="006C7E11"/>
    <w:rsid w:val="006D1579"/>
    <w:rsid w:val="006D41CF"/>
    <w:rsid w:val="006D44FC"/>
    <w:rsid w:val="006D70A8"/>
    <w:rsid w:val="006E1BB1"/>
    <w:rsid w:val="006E7A72"/>
    <w:rsid w:val="006F0028"/>
    <w:rsid w:val="006F0D54"/>
    <w:rsid w:val="006F191A"/>
    <w:rsid w:val="006F194C"/>
    <w:rsid w:val="006F1AD2"/>
    <w:rsid w:val="006F1FBD"/>
    <w:rsid w:val="006F619F"/>
    <w:rsid w:val="00700956"/>
    <w:rsid w:val="007012A5"/>
    <w:rsid w:val="007019C3"/>
    <w:rsid w:val="007030F1"/>
    <w:rsid w:val="007065D0"/>
    <w:rsid w:val="00710C63"/>
    <w:rsid w:val="00712ACE"/>
    <w:rsid w:val="00712F86"/>
    <w:rsid w:val="007132B7"/>
    <w:rsid w:val="007137E4"/>
    <w:rsid w:val="00713AE4"/>
    <w:rsid w:val="00715525"/>
    <w:rsid w:val="00715A23"/>
    <w:rsid w:val="00717402"/>
    <w:rsid w:val="00723FCA"/>
    <w:rsid w:val="00724F6B"/>
    <w:rsid w:val="007268A7"/>
    <w:rsid w:val="00726925"/>
    <w:rsid w:val="00726ABE"/>
    <w:rsid w:val="00730A97"/>
    <w:rsid w:val="007347F8"/>
    <w:rsid w:val="00734DEB"/>
    <w:rsid w:val="00735D1A"/>
    <w:rsid w:val="00737140"/>
    <w:rsid w:val="00737900"/>
    <w:rsid w:val="00742EE9"/>
    <w:rsid w:val="00744A67"/>
    <w:rsid w:val="0074639C"/>
    <w:rsid w:val="007531CA"/>
    <w:rsid w:val="00754D07"/>
    <w:rsid w:val="007569C5"/>
    <w:rsid w:val="00756FD9"/>
    <w:rsid w:val="00762389"/>
    <w:rsid w:val="00763840"/>
    <w:rsid w:val="00763E2F"/>
    <w:rsid w:val="00764A77"/>
    <w:rsid w:val="007657CE"/>
    <w:rsid w:val="00765AC1"/>
    <w:rsid w:val="007671EC"/>
    <w:rsid w:val="007708D0"/>
    <w:rsid w:val="007711EE"/>
    <w:rsid w:val="007740E4"/>
    <w:rsid w:val="00775AE2"/>
    <w:rsid w:val="007814F3"/>
    <w:rsid w:val="0078485E"/>
    <w:rsid w:val="00784D32"/>
    <w:rsid w:val="007920A6"/>
    <w:rsid w:val="0079238D"/>
    <w:rsid w:val="0079272C"/>
    <w:rsid w:val="0079453C"/>
    <w:rsid w:val="00795898"/>
    <w:rsid w:val="00795A88"/>
    <w:rsid w:val="00797ECF"/>
    <w:rsid w:val="007A40B7"/>
    <w:rsid w:val="007A7C72"/>
    <w:rsid w:val="007B2ECD"/>
    <w:rsid w:val="007B3AEB"/>
    <w:rsid w:val="007B7F91"/>
    <w:rsid w:val="007C088C"/>
    <w:rsid w:val="007C2BDE"/>
    <w:rsid w:val="007C6F0D"/>
    <w:rsid w:val="007D1E43"/>
    <w:rsid w:val="007D45A1"/>
    <w:rsid w:val="007E23ED"/>
    <w:rsid w:val="007E4090"/>
    <w:rsid w:val="007E4C47"/>
    <w:rsid w:val="007F02D4"/>
    <w:rsid w:val="007F0B7B"/>
    <w:rsid w:val="007F49C3"/>
    <w:rsid w:val="007F5885"/>
    <w:rsid w:val="007F69BB"/>
    <w:rsid w:val="007F76AA"/>
    <w:rsid w:val="00805D76"/>
    <w:rsid w:val="008145F5"/>
    <w:rsid w:val="00815A8C"/>
    <w:rsid w:val="00815DF0"/>
    <w:rsid w:val="00823705"/>
    <w:rsid w:val="008316A7"/>
    <w:rsid w:val="00831ECC"/>
    <w:rsid w:val="008361F5"/>
    <w:rsid w:val="008405E5"/>
    <w:rsid w:val="00841EDC"/>
    <w:rsid w:val="00857F0B"/>
    <w:rsid w:val="008670D6"/>
    <w:rsid w:val="00867BBF"/>
    <w:rsid w:val="0087176C"/>
    <w:rsid w:val="0087569C"/>
    <w:rsid w:val="008758AA"/>
    <w:rsid w:val="00877F92"/>
    <w:rsid w:val="008813B5"/>
    <w:rsid w:val="00882F73"/>
    <w:rsid w:val="00884A4F"/>
    <w:rsid w:val="00891D85"/>
    <w:rsid w:val="008932CB"/>
    <w:rsid w:val="00893E5E"/>
    <w:rsid w:val="008A3D6B"/>
    <w:rsid w:val="008A474D"/>
    <w:rsid w:val="008B3348"/>
    <w:rsid w:val="008B3F04"/>
    <w:rsid w:val="008B4E61"/>
    <w:rsid w:val="008B5C35"/>
    <w:rsid w:val="008B7BD9"/>
    <w:rsid w:val="008C5AE1"/>
    <w:rsid w:val="008D1DE0"/>
    <w:rsid w:val="008D2241"/>
    <w:rsid w:val="008D270A"/>
    <w:rsid w:val="008D7416"/>
    <w:rsid w:val="008E0F38"/>
    <w:rsid w:val="008E2EFC"/>
    <w:rsid w:val="008E4096"/>
    <w:rsid w:val="008E4540"/>
    <w:rsid w:val="008E5064"/>
    <w:rsid w:val="008E59A3"/>
    <w:rsid w:val="008F3618"/>
    <w:rsid w:val="008F70C3"/>
    <w:rsid w:val="008F7D2D"/>
    <w:rsid w:val="009055F0"/>
    <w:rsid w:val="00915313"/>
    <w:rsid w:val="00915509"/>
    <w:rsid w:val="00917447"/>
    <w:rsid w:val="00917B93"/>
    <w:rsid w:val="009223FF"/>
    <w:rsid w:val="00923294"/>
    <w:rsid w:val="009252FF"/>
    <w:rsid w:val="009256E7"/>
    <w:rsid w:val="00926838"/>
    <w:rsid w:val="00933241"/>
    <w:rsid w:val="00936588"/>
    <w:rsid w:val="00936FEA"/>
    <w:rsid w:val="0094061B"/>
    <w:rsid w:val="0094442B"/>
    <w:rsid w:val="00945843"/>
    <w:rsid w:val="00945FD2"/>
    <w:rsid w:val="00952665"/>
    <w:rsid w:val="00953F05"/>
    <w:rsid w:val="009606DF"/>
    <w:rsid w:val="00963668"/>
    <w:rsid w:val="009720B7"/>
    <w:rsid w:val="00972525"/>
    <w:rsid w:val="00972662"/>
    <w:rsid w:val="0097483F"/>
    <w:rsid w:val="0097691E"/>
    <w:rsid w:val="00987774"/>
    <w:rsid w:val="009A24C5"/>
    <w:rsid w:val="009A3FDB"/>
    <w:rsid w:val="009A4CF2"/>
    <w:rsid w:val="009A6B45"/>
    <w:rsid w:val="009B19C2"/>
    <w:rsid w:val="009B2A14"/>
    <w:rsid w:val="009B2A41"/>
    <w:rsid w:val="009B566A"/>
    <w:rsid w:val="009C1F5E"/>
    <w:rsid w:val="009D6E73"/>
    <w:rsid w:val="009D7693"/>
    <w:rsid w:val="009E2550"/>
    <w:rsid w:val="009E490A"/>
    <w:rsid w:val="009E57C8"/>
    <w:rsid w:val="009E7A10"/>
    <w:rsid w:val="009F1C9B"/>
    <w:rsid w:val="009F241A"/>
    <w:rsid w:val="00A00165"/>
    <w:rsid w:val="00A0325A"/>
    <w:rsid w:val="00A03AC8"/>
    <w:rsid w:val="00A03E7C"/>
    <w:rsid w:val="00A07483"/>
    <w:rsid w:val="00A117BD"/>
    <w:rsid w:val="00A14C0D"/>
    <w:rsid w:val="00A174B6"/>
    <w:rsid w:val="00A30291"/>
    <w:rsid w:val="00A3063B"/>
    <w:rsid w:val="00A313E8"/>
    <w:rsid w:val="00A32785"/>
    <w:rsid w:val="00A34F61"/>
    <w:rsid w:val="00A35140"/>
    <w:rsid w:val="00A4097B"/>
    <w:rsid w:val="00A4348B"/>
    <w:rsid w:val="00A43EDD"/>
    <w:rsid w:val="00A44CAD"/>
    <w:rsid w:val="00A465A2"/>
    <w:rsid w:val="00A5102E"/>
    <w:rsid w:val="00A5155F"/>
    <w:rsid w:val="00A5685B"/>
    <w:rsid w:val="00A5741F"/>
    <w:rsid w:val="00A6148D"/>
    <w:rsid w:val="00A61C07"/>
    <w:rsid w:val="00A63620"/>
    <w:rsid w:val="00A64D15"/>
    <w:rsid w:val="00A66426"/>
    <w:rsid w:val="00A67058"/>
    <w:rsid w:val="00A70C7F"/>
    <w:rsid w:val="00A72F90"/>
    <w:rsid w:val="00A82593"/>
    <w:rsid w:val="00A868FA"/>
    <w:rsid w:val="00A957C8"/>
    <w:rsid w:val="00A9614E"/>
    <w:rsid w:val="00AA2FC9"/>
    <w:rsid w:val="00AA3135"/>
    <w:rsid w:val="00AA59CA"/>
    <w:rsid w:val="00AA7120"/>
    <w:rsid w:val="00AB2EC3"/>
    <w:rsid w:val="00AB4E6A"/>
    <w:rsid w:val="00AC009B"/>
    <w:rsid w:val="00AC1D21"/>
    <w:rsid w:val="00AC4DD6"/>
    <w:rsid w:val="00AC4FA1"/>
    <w:rsid w:val="00AC5CD4"/>
    <w:rsid w:val="00AD0EDB"/>
    <w:rsid w:val="00AD279F"/>
    <w:rsid w:val="00AD2ACF"/>
    <w:rsid w:val="00AD5134"/>
    <w:rsid w:val="00AE1672"/>
    <w:rsid w:val="00AE25F1"/>
    <w:rsid w:val="00AF0040"/>
    <w:rsid w:val="00AF1FB5"/>
    <w:rsid w:val="00AF3C6F"/>
    <w:rsid w:val="00AF4E55"/>
    <w:rsid w:val="00AF575A"/>
    <w:rsid w:val="00AF63E5"/>
    <w:rsid w:val="00AF6961"/>
    <w:rsid w:val="00B00AF9"/>
    <w:rsid w:val="00B0537C"/>
    <w:rsid w:val="00B07E08"/>
    <w:rsid w:val="00B124E2"/>
    <w:rsid w:val="00B12D26"/>
    <w:rsid w:val="00B145E5"/>
    <w:rsid w:val="00B15598"/>
    <w:rsid w:val="00B17CE9"/>
    <w:rsid w:val="00B25A67"/>
    <w:rsid w:val="00B31575"/>
    <w:rsid w:val="00B3592A"/>
    <w:rsid w:val="00B36918"/>
    <w:rsid w:val="00B40241"/>
    <w:rsid w:val="00B406B3"/>
    <w:rsid w:val="00B40EE0"/>
    <w:rsid w:val="00B4146E"/>
    <w:rsid w:val="00B423D5"/>
    <w:rsid w:val="00B43AA9"/>
    <w:rsid w:val="00B45ABB"/>
    <w:rsid w:val="00B46C2F"/>
    <w:rsid w:val="00B5021E"/>
    <w:rsid w:val="00B50FB8"/>
    <w:rsid w:val="00B52E83"/>
    <w:rsid w:val="00B558AF"/>
    <w:rsid w:val="00B56A4A"/>
    <w:rsid w:val="00B57917"/>
    <w:rsid w:val="00B57BC6"/>
    <w:rsid w:val="00B606C8"/>
    <w:rsid w:val="00B60A96"/>
    <w:rsid w:val="00B63AE4"/>
    <w:rsid w:val="00B645D4"/>
    <w:rsid w:val="00B65D86"/>
    <w:rsid w:val="00B663AE"/>
    <w:rsid w:val="00B67F79"/>
    <w:rsid w:val="00B701DB"/>
    <w:rsid w:val="00B7314C"/>
    <w:rsid w:val="00B7685C"/>
    <w:rsid w:val="00B803B2"/>
    <w:rsid w:val="00B83D5B"/>
    <w:rsid w:val="00B84BAD"/>
    <w:rsid w:val="00B91D3E"/>
    <w:rsid w:val="00B922C5"/>
    <w:rsid w:val="00B978E1"/>
    <w:rsid w:val="00BA18FA"/>
    <w:rsid w:val="00BA7860"/>
    <w:rsid w:val="00BC0EDC"/>
    <w:rsid w:val="00BC48A6"/>
    <w:rsid w:val="00BC5B17"/>
    <w:rsid w:val="00BC68C6"/>
    <w:rsid w:val="00BD039C"/>
    <w:rsid w:val="00BD5EB2"/>
    <w:rsid w:val="00BE02ED"/>
    <w:rsid w:val="00BE2E77"/>
    <w:rsid w:val="00BE5CE9"/>
    <w:rsid w:val="00BF1567"/>
    <w:rsid w:val="00BF7B28"/>
    <w:rsid w:val="00C00635"/>
    <w:rsid w:val="00C006AC"/>
    <w:rsid w:val="00C13E5F"/>
    <w:rsid w:val="00C149A6"/>
    <w:rsid w:val="00C158EA"/>
    <w:rsid w:val="00C21635"/>
    <w:rsid w:val="00C21740"/>
    <w:rsid w:val="00C21771"/>
    <w:rsid w:val="00C25874"/>
    <w:rsid w:val="00C2632F"/>
    <w:rsid w:val="00C27110"/>
    <w:rsid w:val="00C3176D"/>
    <w:rsid w:val="00C3747E"/>
    <w:rsid w:val="00C4014F"/>
    <w:rsid w:val="00C40B4B"/>
    <w:rsid w:val="00C42027"/>
    <w:rsid w:val="00C4256D"/>
    <w:rsid w:val="00C50BED"/>
    <w:rsid w:val="00C534F3"/>
    <w:rsid w:val="00C5508F"/>
    <w:rsid w:val="00C55175"/>
    <w:rsid w:val="00C56B74"/>
    <w:rsid w:val="00C60D62"/>
    <w:rsid w:val="00C64FFC"/>
    <w:rsid w:val="00C7062F"/>
    <w:rsid w:val="00C741D4"/>
    <w:rsid w:val="00C7583F"/>
    <w:rsid w:val="00C75E3C"/>
    <w:rsid w:val="00C76384"/>
    <w:rsid w:val="00C808A4"/>
    <w:rsid w:val="00C83F7C"/>
    <w:rsid w:val="00C86693"/>
    <w:rsid w:val="00C86A13"/>
    <w:rsid w:val="00C90613"/>
    <w:rsid w:val="00C948F0"/>
    <w:rsid w:val="00C96A42"/>
    <w:rsid w:val="00C96ADD"/>
    <w:rsid w:val="00C9715B"/>
    <w:rsid w:val="00CA22A6"/>
    <w:rsid w:val="00CA509D"/>
    <w:rsid w:val="00CB0760"/>
    <w:rsid w:val="00CB31C6"/>
    <w:rsid w:val="00CB4ABA"/>
    <w:rsid w:val="00CC35E9"/>
    <w:rsid w:val="00CC6432"/>
    <w:rsid w:val="00CC65ED"/>
    <w:rsid w:val="00CC65F3"/>
    <w:rsid w:val="00CC770E"/>
    <w:rsid w:val="00CD1CF1"/>
    <w:rsid w:val="00CD4B27"/>
    <w:rsid w:val="00CD5B5C"/>
    <w:rsid w:val="00CD661D"/>
    <w:rsid w:val="00CD7172"/>
    <w:rsid w:val="00CD7EBC"/>
    <w:rsid w:val="00CE3C4A"/>
    <w:rsid w:val="00CE41A6"/>
    <w:rsid w:val="00CF119C"/>
    <w:rsid w:val="00CF4ED9"/>
    <w:rsid w:val="00CF51B6"/>
    <w:rsid w:val="00D0627B"/>
    <w:rsid w:val="00D0698A"/>
    <w:rsid w:val="00D1036C"/>
    <w:rsid w:val="00D11C12"/>
    <w:rsid w:val="00D1295B"/>
    <w:rsid w:val="00D13F50"/>
    <w:rsid w:val="00D15060"/>
    <w:rsid w:val="00D20B17"/>
    <w:rsid w:val="00D210CC"/>
    <w:rsid w:val="00D22705"/>
    <w:rsid w:val="00D22F1E"/>
    <w:rsid w:val="00D23F3F"/>
    <w:rsid w:val="00D2463A"/>
    <w:rsid w:val="00D247B9"/>
    <w:rsid w:val="00D2773D"/>
    <w:rsid w:val="00D3261D"/>
    <w:rsid w:val="00D34DE5"/>
    <w:rsid w:val="00D3531A"/>
    <w:rsid w:val="00D375E8"/>
    <w:rsid w:val="00D40F7C"/>
    <w:rsid w:val="00D45939"/>
    <w:rsid w:val="00D460DF"/>
    <w:rsid w:val="00D466C8"/>
    <w:rsid w:val="00D5245B"/>
    <w:rsid w:val="00D542D8"/>
    <w:rsid w:val="00D55D35"/>
    <w:rsid w:val="00D5613B"/>
    <w:rsid w:val="00D605EF"/>
    <w:rsid w:val="00D6096C"/>
    <w:rsid w:val="00D73717"/>
    <w:rsid w:val="00D73A77"/>
    <w:rsid w:val="00D75B38"/>
    <w:rsid w:val="00D77839"/>
    <w:rsid w:val="00D84144"/>
    <w:rsid w:val="00D8439E"/>
    <w:rsid w:val="00D867C6"/>
    <w:rsid w:val="00D8721E"/>
    <w:rsid w:val="00D90782"/>
    <w:rsid w:val="00D90C2E"/>
    <w:rsid w:val="00D92ADB"/>
    <w:rsid w:val="00D95649"/>
    <w:rsid w:val="00DA2025"/>
    <w:rsid w:val="00DA29E9"/>
    <w:rsid w:val="00DA695A"/>
    <w:rsid w:val="00DA6F83"/>
    <w:rsid w:val="00DB1895"/>
    <w:rsid w:val="00DB19FA"/>
    <w:rsid w:val="00DB5C2E"/>
    <w:rsid w:val="00DB73E5"/>
    <w:rsid w:val="00DB7D89"/>
    <w:rsid w:val="00DD12C6"/>
    <w:rsid w:val="00DD1EA5"/>
    <w:rsid w:val="00DD2C2E"/>
    <w:rsid w:val="00DD5887"/>
    <w:rsid w:val="00DD6068"/>
    <w:rsid w:val="00DE138C"/>
    <w:rsid w:val="00DE28FB"/>
    <w:rsid w:val="00DE5F68"/>
    <w:rsid w:val="00DE6B48"/>
    <w:rsid w:val="00DE7A41"/>
    <w:rsid w:val="00DF707A"/>
    <w:rsid w:val="00E00ACE"/>
    <w:rsid w:val="00E0331F"/>
    <w:rsid w:val="00E03ECC"/>
    <w:rsid w:val="00E10454"/>
    <w:rsid w:val="00E1084F"/>
    <w:rsid w:val="00E11252"/>
    <w:rsid w:val="00E116E0"/>
    <w:rsid w:val="00E1782D"/>
    <w:rsid w:val="00E17FD3"/>
    <w:rsid w:val="00E209FE"/>
    <w:rsid w:val="00E20DCA"/>
    <w:rsid w:val="00E21E55"/>
    <w:rsid w:val="00E23EE0"/>
    <w:rsid w:val="00E25ACA"/>
    <w:rsid w:val="00E27D0D"/>
    <w:rsid w:val="00E30EA7"/>
    <w:rsid w:val="00E36257"/>
    <w:rsid w:val="00E404E6"/>
    <w:rsid w:val="00E40DA5"/>
    <w:rsid w:val="00E411A4"/>
    <w:rsid w:val="00E41CA1"/>
    <w:rsid w:val="00E42FD0"/>
    <w:rsid w:val="00E44328"/>
    <w:rsid w:val="00E507CD"/>
    <w:rsid w:val="00E547B0"/>
    <w:rsid w:val="00E56268"/>
    <w:rsid w:val="00E56F42"/>
    <w:rsid w:val="00E57238"/>
    <w:rsid w:val="00E5724F"/>
    <w:rsid w:val="00E615DF"/>
    <w:rsid w:val="00E62087"/>
    <w:rsid w:val="00E62D1C"/>
    <w:rsid w:val="00E63034"/>
    <w:rsid w:val="00E64B12"/>
    <w:rsid w:val="00E64E20"/>
    <w:rsid w:val="00E6737D"/>
    <w:rsid w:val="00E72A6E"/>
    <w:rsid w:val="00E7326B"/>
    <w:rsid w:val="00E768BE"/>
    <w:rsid w:val="00E77231"/>
    <w:rsid w:val="00E77827"/>
    <w:rsid w:val="00E80642"/>
    <w:rsid w:val="00E80804"/>
    <w:rsid w:val="00E90EAF"/>
    <w:rsid w:val="00E92854"/>
    <w:rsid w:val="00E93F8F"/>
    <w:rsid w:val="00EA35B7"/>
    <w:rsid w:val="00EA590D"/>
    <w:rsid w:val="00EA7AD1"/>
    <w:rsid w:val="00EB67A5"/>
    <w:rsid w:val="00EB6EEF"/>
    <w:rsid w:val="00EB78B8"/>
    <w:rsid w:val="00EC0427"/>
    <w:rsid w:val="00EC0A0D"/>
    <w:rsid w:val="00EC1296"/>
    <w:rsid w:val="00EC2625"/>
    <w:rsid w:val="00EC696F"/>
    <w:rsid w:val="00EC7F6D"/>
    <w:rsid w:val="00EE14C9"/>
    <w:rsid w:val="00EE1F5C"/>
    <w:rsid w:val="00EF331D"/>
    <w:rsid w:val="00EF3D8B"/>
    <w:rsid w:val="00EF408D"/>
    <w:rsid w:val="00EF461E"/>
    <w:rsid w:val="00EF4863"/>
    <w:rsid w:val="00EF70ED"/>
    <w:rsid w:val="00F03C5F"/>
    <w:rsid w:val="00F050F5"/>
    <w:rsid w:val="00F05A4D"/>
    <w:rsid w:val="00F2027F"/>
    <w:rsid w:val="00F24430"/>
    <w:rsid w:val="00F33712"/>
    <w:rsid w:val="00F34A14"/>
    <w:rsid w:val="00F35DE9"/>
    <w:rsid w:val="00F41810"/>
    <w:rsid w:val="00F41E73"/>
    <w:rsid w:val="00F458C0"/>
    <w:rsid w:val="00F5134B"/>
    <w:rsid w:val="00F518F9"/>
    <w:rsid w:val="00F5223C"/>
    <w:rsid w:val="00F526B1"/>
    <w:rsid w:val="00F52D46"/>
    <w:rsid w:val="00F53C1D"/>
    <w:rsid w:val="00F54B31"/>
    <w:rsid w:val="00F577FB"/>
    <w:rsid w:val="00F65B0B"/>
    <w:rsid w:val="00F67635"/>
    <w:rsid w:val="00F7473B"/>
    <w:rsid w:val="00F74A07"/>
    <w:rsid w:val="00F81BAD"/>
    <w:rsid w:val="00F86478"/>
    <w:rsid w:val="00F86595"/>
    <w:rsid w:val="00F87C35"/>
    <w:rsid w:val="00F924C7"/>
    <w:rsid w:val="00F9428F"/>
    <w:rsid w:val="00F95ABD"/>
    <w:rsid w:val="00FA3415"/>
    <w:rsid w:val="00FA38F6"/>
    <w:rsid w:val="00FA4D1F"/>
    <w:rsid w:val="00FA682E"/>
    <w:rsid w:val="00FB1A3A"/>
    <w:rsid w:val="00FB24C9"/>
    <w:rsid w:val="00FB4DF3"/>
    <w:rsid w:val="00FB5197"/>
    <w:rsid w:val="00FB75C2"/>
    <w:rsid w:val="00FC0FBC"/>
    <w:rsid w:val="00FC139A"/>
    <w:rsid w:val="00FC29BB"/>
    <w:rsid w:val="00FC59DC"/>
    <w:rsid w:val="00FD49C1"/>
    <w:rsid w:val="00FD4F49"/>
    <w:rsid w:val="00FD6BE1"/>
    <w:rsid w:val="00FE0027"/>
    <w:rsid w:val="00FE1E17"/>
    <w:rsid w:val="00FE24F6"/>
    <w:rsid w:val="00FE6A69"/>
    <w:rsid w:val="00FF1337"/>
    <w:rsid w:val="00FF3B41"/>
    <w:rsid w:val="00FF5241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2179AC"/>
  <w15:docId w15:val="{AF3F47FC-A955-4358-80A0-3F1DEF6A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98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7371"/>
      </w:tabs>
      <w:spacing w:before="96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C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B5C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F0D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a5">
    <w:name w:val="Body Text"/>
    <w:basedOn w:val="a"/>
    <w:pPr>
      <w:framePr w:w="4689" w:h="574" w:hRule="exact" w:hSpace="142" w:wrap="around" w:vAnchor="page" w:hAnchor="page" w:x="2010" w:y="4753"/>
    </w:pPr>
    <w:rPr>
      <w:rFonts w:ascii="Arial" w:hAnsi="Arial"/>
    </w:rPr>
  </w:style>
  <w:style w:type="paragraph" w:styleId="a6">
    <w:name w:val="Title"/>
    <w:basedOn w:val="a"/>
    <w:qFormat/>
    <w:pPr>
      <w:jc w:val="center"/>
    </w:pPr>
    <w:rPr>
      <w:b/>
    </w:rPr>
  </w:style>
  <w:style w:type="character" w:customStyle="1" w:styleId="20">
    <w:name w:val="Заголовок 2 Знак"/>
    <w:link w:val="2"/>
    <w:uiPriority w:val="9"/>
    <w:semiHidden/>
    <w:rsid w:val="008B5C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8B5C35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rsid w:val="008B5C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8B5C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C7322"/>
    <w:rPr>
      <w:sz w:val="28"/>
    </w:rPr>
  </w:style>
  <w:style w:type="paragraph" w:customStyle="1" w:styleId="Style2">
    <w:name w:val="Style2"/>
    <w:basedOn w:val="a"/>
    <w:uiPriority w:val="99"/>
    <w:rsid w:val="000C7322"/>
    <w:pPr>
      <w:widowControl w:val="0"/>
      <w:autoSpaceDE w:val="0"/>
      <w:autoSpaceDN w:val="0"/>
      <w:adjustRightInd w:val="0"/>
      <w:spacing w:line="276" w:lineRule="exact"/>
      <w:ind w:firstLine="713"/>
      <w:jc w:val="both"/>
    </w:pPr>
  </w:style>
  <w:style w:type="character" w:customStyle="1" w:styleId="FontStyle12">
    <w:name w:val="Font Style12"/>
    <w:rsid w:val="000C7322"/>
    <w:rPr>
      <w:rFonts w:ascii="Times New Roman" w:hAnsi="Times New Roman"/>
      <w:sz w:val="22"/>
    </w:rPr>
  </w:style>
  <w:style w:type="paragraph" w:styleId="a9">
    <w:name w:val="No Spacing"/>
    <w:qFormat/>
    <w:rsid w:val="000C7322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0C7322"/>
    <w:pPr>
      <w:widowControl w:val="0"/>
      <w:autoSpaceDE w:val="0"/>
      <w:autoSpaceDN w:val="0"/>
      <w:adjustRightInd w:val="0"/>
      <w:spacing w:line="283" w:lineRule="exact"/>
      <w:ind w:firstLine="698"/>
      <w:jc w:val="both"/>
    </w:pPr>
  </w:style>
  <w:style w:type="paragraph" w:styleId="aa">
    <w:name w:val="Normal (Web)"/>
    <w:basedOn w:val="a"/>
    <w:uiPriority w:val="99"/>
    <w:unhideWhenUsed/>
    <w:rsid w:val="000C7322"/>
    <w:pPr>
      <w:spacing w:before="100" w:beforeAutospacing="1" w:after="100" w:afterAutospacing="1"/>
    </w:pPr>
  </w:style>
  <w:style w:type="paragraph" w:styleId="ab">
    <w:name w:val="Subtitle"/>
    <w:basedOn w:val="a"/>
    <w:link w:val="ac"/>
    <w:qFormat/>
    <w:rsid w:val="00C7062F"/>
    <w:rPr>
      <w:rFonts w:ascii="Courier New" w:hAnsi="Courier New"/>
    </w:rPr>
  </w:style>
  <w:style w:type="character" w:customStyle="1" w:styleId="ac">
    <w:name w:val="Подзаголовок Знак"/>
    <w:link w:val="ab"/>
    <w:rsid w:val="00C7062F"/>
    <w:rPr>
      <w:rFonts w:ascii="Courier New" w:hAnsi="Courier New"/>
      <w:sz w:val="24"/>
    </w:rPr>
  </w:style>
  <w:style w:type="paragraph" w:styleId="ad">
    <w:name w:val="header"/>
    <w:basedOn w:val="a"/>
    <w:link w:val="ae"/>
    <w:uiPriority w:val="99"/>
    <w:rsid w:val="00C706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7062F"/>
  </w:style>
  <w:style w:type="paragraph" w:styleId="af">
    <w:name w:val="footer"/>
    <w:basedOn w:val="a"/>
    <w:link w:val="af0"/>
    <w:rsid w:val="00C706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7062F"/>
  </w:style>
  <w:style w:type="character" w:customStyle="1" w:styleId="40">
    <w:name w:val="Заголовок 4 Знак"/>
    <w:link w:val="4"/>
    <w:rsid w:val="006F0D54"/>
    <w:rPr>
      <w:rFonts w:ascii="Calibri" w:eastAsia="Times New Roman" w:hAnsi="Calibri" w:cs="Times New Roman"/>
      <w:b/>
      <w:bCs/>
      <w:sz w:val="28"/>
      <w:szCs w:val="28"/>
    </w:rPr>
  </w:style>
  <w:style w:type="paragraph" w:styleId="af1">
    <w:name w:val="List Paragraph"/>
    <w:basedOn w:val="a"/>
    <w:uiPriority w:val="34"/>
    <w:qFormat/>
    <w:rsid w:val="00F54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879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Знак"/>
    <w:basedOn w:val="a"/>
    <w:rsid w:val="007371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102">
    <w:name w:val="s_102"/>
    <w:rsid w:val="006E7A72"/>
    <w:rPr>
      <w:b/>
      <w:bCs/>
      <w:color w:val="000080"/>
    </w:rPr>
  </w:style>
  <w:style w:type="paragraph" w:customStyle="1" w:styleId="Style5">
    <w:name w:val="Style5"/>
    <w:basedOn w:val="a"/>
    <w:rsid w:val="008A474D"/>
    <w:pPr>
      <w:widowControl w:val="0"/>
      <w:autoSpaceDE w:val="0"/>
      <w:autoSpaceDN w:val="0"/>
      <w:adjustRightInd w:val="0"/>
      <w:spacing w:line="283" w:lineRule="exact"/>
      <w:ind w:firstLine="696"/>
      <w:jc w:val="both"/>
    </w:pPr>
  </w:style>
  <w:style w:type="paragraph" w:customStyle="1" w:styleId="Style6">
    <w:name w:val="Style6"/>
    <w:basedOn w:val="a"/>
    <w:uiPriority w:val="99"/>
    <w:rsid w:val="008A474D"/>
    <w:pPr>
      <w:widowControl w:val="0"/>
      <w:autoSpaceDE w:val="0"/>
      <w:autoSpaceDN w:val="0"/>
      <w:adjustRightInd w:val="0"/>
      <w:spacing w:line="276" w:lineRule="exact"/>
      <w:ind w:firstLine="706"/>
      <w:jc w:val="both"/>
    </w:pPr>
  </w:style>
  <w:style w:type="character" w:customStyle="1" w:styleId="FontStyle13">
    <w:name w:val="Font Style13"/>
    <w:uiPriority w:val="99"/>
    <w:rsid w:val="008A47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8A474D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"/>
    <w:link w:val="22"/>
    <w:rsid w:val="008D7416"/>
    <w:pPr>
      <w:spacing w:after="120" w:line="480" w:lineRule="auto"/>
    </w:pPr>
  </w:style>
  <w:style w:type="character" w:customStyle="1" w:styleId="22">
    <w:name w:val="Основной текст 2 Знак"/>
    <w:link w:val="21"/>
    <w:rsid w:val="008D7416"/>
    <w:rPr>
      <w:sz w:val="24"/>
      <w:szCs w:val="24"/>
    </w:rPr>
  </w:style>
  <w:style w:type="paragraph" w:customStyle="1" w:styleId="ConsPlusNonformat">
    <w:name w:val="ConsPlusNonformat"/>
    <w:uiPriority w:val="99"/>
    <w:rsid w:val="00051E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1">
    <w:name w:val="Основной текст (4)_"/>
    <w:link w:val="42"/>
    <w:rsid w:val="003B1A86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B1A86"/>
    <w:pPr>
      <w:widowControl w:val="0"/>
      <w:shd w:val="clear" w:color="auto" w:fill="FFFFFF"/>
      <w:spacing w:before="180" w:line="250" w:lineRule="exact"/>
      <w:jc w:val="both"/>
    </w:pPr>
    <w:rPr>
      <w:sz w:val="20"/>
      <w:szCs w:val="20"/>
    </w:rPr>
  </w:style>
  <w:style w:type="character" w:customStyle="1" w:styleId="FontStyle16">
    <w:name w:val="Font Style16"/>
    <w:uiPriority w:val="99"/>
    <w:rsid w:val="005D56E9"/>
    <w:rPr>
      <w:rFonts w:ascii="Times New Roman" w:hAnsi="Times New Roman" w:cs="Times New Roman"/>
      <w:b/>
      <w:bCs/>
      <w:sz w:val="18"/>
      <w:szCs w:val="18"/>
    </w:rPr>
  </w:style>
  <w:style w:type="character" w:customStyle="1" w:styleId="af3">
    <w:name w:val="Основной текст_"/>
    <w:link w:val="23"/>
    <w:rsid w:val="0034695B"/>
    <w:rPr>
      <w:sz w:val="22"/>
      <w:szCs w:val="22"/>
      <w:shd w:val="clear" w:color="auto" w:fill="FFFFFF"/>
    </w:rPr>
  </w:style>
  <w:style w:type="character" w:customStyle="1" w:styleId="8pt1pt">
    <w:name w:val="Основной текст + 8 pt;Полужирный;Курсив;Интервал 1 pt"/>
    <w:rsid w:val="003469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4">
    <w:name w:val="Основной текст + Полужирный"/>
    <w:rsid w:val="00346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2"/>
    <w:basedOn w:val="a"/>
    <w:link w:val="af3"/>
    <w:rsid w:val="0034695B"/>
    <w:pPr>
      <w:widowControl w:val="0"/>
      <w:shd w:val="clear" w:color="auto" w:fill="FFFFFF"/>
      <w:spacing w:before="660" w:after="660" w:line="0" w:lineRule="atLeast"/>
    </w:pPr>
    <w:rPr>
      <w:sz w:val="22"/>
      <w:szCs w:val="22"/>
    </w:rPr>
  </w:style>
  <w:style w:type="table" w:styleId="af5">
    <w:name w:val="Table Grid"/>
    <w:basedOn w:val="a1"/>
    <w:uiPriority w:val="59"/>
    <w:rsid w:val="0034695B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B606C8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B606C8"/>
    <w:pPr>
      <w:spacing w:before="100" w:beforeAutospacing="1" w:after="100" w:afterAutospacing="1"/>
    </w:pPr>
  </w:style>
  <w:style w:type="paragraph" w:customStyle="1" w:styleId="11">
    <w:name w:val="Основной текст1"/>
    <w:basedOn w:val="a"/>
    <w:rsid w:val="007F0B7B"/>
    <w:pPr>
      <w:widowControl w:val="0"/>
      <w:shd w:val="clear" w:color="auto" w:fill="FFFFFF"/>
      <w:spacing w:before="360" w:after="360" w:line="0" w:lineRule="atLeast"/>
      <w:jc w:val="right"/>
    </w:pPr>
    <w:rPr>
      <w:sz w:val="22"/>
      <w:szCs w:val="22"/>
      <w:lang w:eastAsia="en-US"/>
    </w:rPr>
  </w:style>
  <w:style w:type="paragraph" w:customStyle="1" w:styleId="Style7">
    <w:name w:val="Style7"/>
    <w:basedOn w:val="a"/>
    <w:rsid w:val="007065D0"/>
    <w:pPr>
      <w:widowControl w:val="0"/>
      <w:autoSpaceDE w:val="0"/>
      <w:autoSpaceDN w:val="0"/>
      <w:adjustRightInd w:val="0"/>
      <w:spacing w:line="315" w:lineRule="exact"/>
    </w:pPr>
  </w:style>
  <w:style w:type="character" w:styleId="af6">
    <w:name w:val="Hyperlink"/>
    <w:uiPriority w:val="99"/>
    <w:unhideWhenUsed/>
    <w:rsid w:val="00634B81"/>
    <w:rPr>
      <w:color w:val="0000FF"/>
      <w:u w:val="single"/>
    </w:rPr>
  </w:style>
  <w:style w:type="character" w:customStyle="1" w:styleId="FontStyle15">
    <w:name w:val="Font Style15"/>
    <w:uiPriority w:val="99"/>
    <w:rsid w:val="00EF408D"/>
    <w:rPr>
      <w:rFonts w:ascii="Times New Roman" w:hAnsi="Times New Roman" w:cs="Times New Roman"/>
      <w:sz w:val="22"/>
      <w:szCs w:val="22"/>
    </w:rPr>
  </w:style>
  <w:style w:type="character" w:customStyle="1" w:styleId="af7">
    <w:name w:val="Гипертекстовая ссылка"/>
    <w:uiPriority w:val="99"/>
    <w:rsid w:val="00EF408D"/>
    <w:rPr>
      <w:color w:val="106BBE"/>
    </w:rPr>
  </w:style>
  <w:style w:type="paragraph" w:styleId="24">
    <w:name w:val="Body Text Indent 2"/>
    <w:basedOn w:val="a"/>
    <w:link w:val="25"/>
    <w:uiPriority w:val="99"/>
    <w:rsid w:val="00EF408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rsid w:val="00EF408D"/>
    <w:rPr>
      <w:sz w:val="24"/>
      <w:szCs w:val="24"/>
    </w:rPr>
  </w:style>
  <w:style w:type="table" w:customStyle="1" w:styleId="TableStyle2">
    <w:name w:val="TableStyle2"/>
    <w:rsid w:val="0006368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B124E2"/>
  </w:style>
  <w:style w:type="paragraph" w:styleId="af8">
    <w:name w:val="footnote text"/>
    <w:basedOn w:val="a"/>
    <w:link w:val="af9"/>
    <w:uiPriority w:val="99"/>
    <w:unhideWhenUsed/>
    <w:rsid w:val="00B124E2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B124E2"/>
  </w:style>
  <w:style w:type="character" w:styleId="afa">
    <w:name w:val="footnote reference"/>
    <w:uiPriority w:val="99"/>
    <w:unhideWhenUsed/>
    <w:rsid w:val="00B124E2"/>
    <w:rPr>
      <w:vertAlign w:val="superscript"/>
    </w:rPr>
  </w:style>
  <w:style w:type="paragraph" w:customStyle="1" w:styleId="Default">
    <w:name w:val="Default"/>
    <w:rsid w:val="00B124E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b">
    <w:name w:val="Сравнение редакций. Добавленный фрагмент"/>
    <w:uiPriority w:val="99"/>
    <w:rsid w:val="00B124E2"/>
    <w:rPr>
      <w:color w:val="000000"/>
      <w:shd w:val="clear" w:color="auto" w:fill="C1D7FF"/>
    </w:rPr>
  </w:style>
  <w:style w:type="character" w:styleId="afc">
    <w:name w:val="FollowedHyperlink"/>
    <w:uiPriority w:val="99"/>
    <w:unhideWhenUsed/>
    <w:rsid w:val="00B124E2"/>
    <w:rPr>
      <w:color w:val="800080"/>
      <w:u w:val="single"/>
    </w:rPr>
  </w:style>
  <w:style w:type="paragraph" w:customStyle="1" w:styleId="s1">
    <w:name w:val="s_1"/>
    <w:basedOn w:val="a"/>
    <w:rsid w:val="00B124E2"/>
    <w:pPr>
      <w:spacing w:before="100" w:beforeAutospacing="1" w:after="100" w:afterAutospacing="1"/>
    </w:pPr>
  </w:style>
  <w:style w:type="character" w:customStyle="1" w:styleId="ConsNormal">
    <w:name w:val="ConsNormal Знак"/>
    <w:link w:val="ConsNormal0"/>
    <w:locked/>
    <w:rsid w:val="00B124E2"/>
    <w:rPr>
      <w:rFonts w:ascii="Arial" w:hAnsi="Arial" w:cs="Arial"/>
    </w:rPr>
  </w:style>
  <w:style w:type="paragraph" w:customStyle="1" w:styleId="ConsNormal0">
    <w:name w:val="ConsNormal"/>
    <w:link w:val="ConsNormal"/>
    <w:rsid w:val="00B124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B124E2"/>
  </w:style>
  <w:style w:type="character" w:styleId="afd">
    <w:name w:val="Strong"/>
    <w:uiPriority w:val="22"/>
    <w:qFormat/>
    <w:rsid w:val="00B124E2"/>
    <w:rPr>
      <w:b/>
      <w:bCs/>
    </w:rPr>
  </w:style>
  <w:style w:type="character" w:styleId="afe">
    <w:name w:val="annotation reference"/>
    <w:uiPriority w:val="99"/>
    <w:unhideWhenUsed/>
    <w:rsid w:val="00B124E2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B124E2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B124E2"/>
  </w:style>
  <w:style w:type="paragraph" w:styleId="aff1">
    <w:name w:val="annotation subject"/>
    <w:basedOn w:val="aff"/>
    <w:next w:val="aff"/>
    <w:link w:val="aff2"/>
    <w:uiPriority w:val="99"/>
    <w:unhideWhenUsed/>
    <w:rsid w:val="00B124E2"/>
    <w:rPr>
      <w:b/>
      <w:bCs/>
    </w:rPr>
  </w:style>
  <w:style w:type="character" w:customStyle="1" w:styleId="aff2">
    <w:name w:val="Тема примечания Знак"/>
    <w:link w:val="aff1"/>
    <w:uiPriority w:val="99"/>
    <w:rsid w:val="00B124E2"/>
    <w:rPr>
      <w:b/>
      <w:bCs/>
    </w:rPr>
  </w:style>
  <w:style w:type="paragraph" w:customStyle="1" w:styleId="consplusnormal0">
    <w:name w:val="consplusnormal"/>
    <w:basedOn w:val="a"/>
    <w:rsid w:val="00B124E2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1C692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a4">
    <w:name w:val="Основной текст с отступом Знак"/>
    <w:link w:val="a3"/>
    <w:rsid w:val="001F6EE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824A-191C-40D8-8E9D-92EB2DA2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</Company>
  <LinksUpToDate>false</LinksUpToDate>
  <CharactersWithSpaces>19682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Гордеева</dc:creator>
  <cp:lastModifiedBy>Гордеева Лада Георгиевна</cp:lastModifiedBy>
  <cp:revision>2</cp:revision>
  <cp:lastPrinted>2024-01-11T09:09:00Z</cp:lastPrinted>
  <dcterms:created xsi:type="dcterms:W3CDTF">2026-01-26T08:32:00Z</dcterms:created>
  <dcterms:modified xsi:type="dcterms:W3CDTF">2026-01-26T08:32:00Z</dcterms:modified>
</cp:coreProperties>
</file>