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BA4AC" w14:textId="2CF15B1A" w:rsidR="00774A2B" w:rsidRPr="003348CC" w:rsidRDefault="003348CC" w:rsidP="003348CC">
      <w:pPr>
        <w:tabs>
          <w:tab w:val="left" w:pos="1134"/>
        </w:tabs>
        <w:ind w:right="-1"/>
        <w:jc w:val="right"/>
      </w:pPr>
      <w:r w:rsidRPr="003348CC">
        <w:t>УТВЕРЖД</w:t>
      </w:r>
      <w:r w:rsidR="00F55EB0">
        <w:t>Е</w:t>
      </w:r>
      <w:r w:rsidRPr="003348CC">
        <w:t>НО</w:t>
      </w:r>
    </w:p>
    <w:p w14:paraId="13B9112F" w14:textId="77777777" w:rsidR="00774A2B" w:rsidRPr="003348CC" w:rsidRDefault="00774A2B" w:rsidP="003348CC">
      <w:pPr>
        <w:tabs>
          <w:tab w:val="left" w:pos="1134"/>
        </w:tabs>
        <w:ind w:right="-1"/>
        <w:jc w:val="right"/>
      </w:pPr>
      <w:r w:rsidRPr="003348CC">
        <w:t>постановлением администрации</w:t>
      </w:r>
    </w:p>
    <w:p w14:paraId="3DD5027B" w14:textId="05E326FB" w:rsidR="00774A2B" w:rsidRPr="003348CC" w:rsidRDefault="003348CC" w:rsidP="003348CC">
      <w:pPr>
        <w:tabs>
          <w:tab w:val="left" w:pos="1134"/>
        </w:tabs>
        <w:ind w:right="-1"/>
        <w:jc w:val="right"/>
      </w:pPr>
      <w:r>
        <w:t>муниципального образования</w:t>
      </w:r>
    </w:p>
    <w:p w14:paraId="2FCD0153" w14:textId="77777777" w:rsidR="00774A2B" w:rsidRPr="003348CC" w:rsidRDefault="00774A2B" w:rsidP="003348CC">
      <w:pPr>
        <w:tabs>
          <w:tab w:val="left" w:pos="1134"/>
        </w:tabs>
        <w:ind w:right="-1"/>
        <w:jc w:val="right"/>
      </w:pPr>
      <w:r w:rsidRPr="003348CC">
        <w:t>Киришский муниципальный район</w:t>
      </w:r>
    </w:p>
    <w:p w14:paraId="66B8A26B" w14:textId="77777777" w:rsidR="00774A2B" w:rsidRPr="003348CC" w:rsidRDefault="00774A2B" w:rsidP="003348CC">
      <w:pPr>
        <w:tabs>
          <w:tab w:val="left" w:pos="1134"/>
        </w:tabs>
        <w:ind w:right="-1"/>
        <w:jc w:val="right"/>
      </w:pPr>
      <w:r w:rsidRPr="003348CC">
        <w:t xml:space="preserve"> Ленинградской области</w:t>
      </w:r>
    </w:p>
    <w:p w14:paraId="543BD7D5" w14:textId="0EF5F5CC" w:rsidR="00774A2B" w:rsidRPr="003348CC" w:rsidRDefault="003348CC" w:rsidP="003348CC">
      <w:pPr>
        <w:tabs>
          <w:tab w:val="left" w:pos="1134"/>
        </w:tabs>
        <w:ind w:right="-1"/>
        <w:jc w:val="right"/>
      </w:pPr>
      <w:r>
        <w:t xml:space="preserve">от 21.01.2026 </w:t>
      </w:r>
      <w:r w:rsidR="005C4E75">
        <w:t>№ 5</w:t>
      </w:r>
      <w:r>
        <w:t>6</w:t>
      </w:r>
    </w:p>
    <w:p w14:paraId="16D3F4FA" w14:textId="77777777" w:rsidR="00774A2B" w:rsidRPr="003348CC" w:rsidRDefault="00774A2B" w:rsidP="003348CC">
      <w:pPr>
        <w:tabs>
          <w:tab w:val="left" w:pos="1134"/>
        </w:tabs>
        <w:ind w:right="-1"/>
        <w:jc w:val="right"/>
      </w:pPr>
    </w:p>
    <w:p w14:paraId="5C69D231" w14:textId="7A692053" w:rsidR="00774A2B" w:rsidRPr="003348CC" w:rsidRDefault="00774A2B" w:rsidP="003348CC">
      <w:pPr>
        <w:tabs>
          <w:tab w:val="left" w:pos="1134"/>
        </w:tabs>
        <w:ind w:right="-1"/>
        <w:jc w:val="right"/>
      </w:pPr>
      <w:r w:rsidRPr="003348CC">
        <w:t>(приложение 1)</w:t>
      </w:r>
    </w:p>
    <w:p w14:paraId="62B1848E" w14:textId="77777777" w:rsidR="00774A2B" w:rsidRPr="003348CC" w:rsidRDefault="00774A2B" w:rsidP="003348CC">
      <w:pPr>
        <w:tabs>
          <w:tab w:val="left" w:pos="1134"/>
        </w:tabs>
        <w:ind w:right="-1"/>
        <w:jc w:val="right"/>
      </w:pPr>
    </w:p>
    <w:p w14:paraId="4F3724DC" w14:textId="77777777" w:rsidR="00774A2B" w:rsidRPr="003348CC" w:rsidRDefault="00774A2B" w:rsidP="003348CC">
      <w:pPr>
        <w:tabs>
          <w:tab w:val="left" w:pos="1134"/>
        </w:tabs>
        <w:ind w:right="-1"/>
        <w:jc w:val="right"/>
      </w:pPr>
    </w:p>
    <w:p w14:paraId="118DEDA2" w14:textId="77777777" w:rsidR="00774A2B" w:rsidRDefault="00774A2B" w:rsidP="003348CC">
      <w:pPr>
        <w:tabs>
          <w:tab w:val="left" w:pos="1134"/>
        </w:tabs>
        <w:ind w:right="-1"/>
        <w:jc w:val="center"/>
      </w:pPr>
      <w:r w:rsidRPr="00E3214C">
        <w:t>П</w:t>
      </w:r>
      <w:r>
        <w:t>ОЛОЖЕНИЕ</w:t>
      </w:r>
    </w:p>
    <w:p w14:paraId="0CE20DF0" w14:textId="765B16DD" w:rsidR="00774A2B" w:rsidRDefault="00774A2B" w:rsidP="003348CC">
      <w:pPr>
        <w:autoSpaceDE w:val="0"/>
        <w:autoSpaceDN w:val="0"/>
        <w:adjustRightInd w:val="0"/>
        <w:ind w:right="-1"/>
        <w:jc w:val="center"/>
      </w:pPr>
      <w:bookmarkStart w:id="0" w:name="_Hlk215757617"/>
      <w:r>
        <w:t>о силах и средствах постоянной готовности</w:t>
      </w:r>
      <w:r w:rsidRPr="00E3214C">
        <w:t xml:space="preserve"> Киришско</w:t>
      </w:r>
      <w:r>
        <w:t>го</w:t>
      </w:r>
      <w:r w:rsidRPr="00E3214C">
        <w:t xml:space="preserve"> муниципально</w:t>
      </w:r>
      <w:r>
        <w:t>го</w:t>
      </w:r>
      <w:r w:rsidRPr="00E3214C">
        <w:t xml:space="preserve"> звен</w:t>
      </w:r>
      <w:r>
        <w:t>а</w:t>
      </w:r>
      <w:r w:rsidRPr="00E3214C">
        <w:t xml:space="preserve"> </w:t>
      </w:r>
      <w:r w:rsidR="00626A67" w:rsidRPr="00E3214C">
        <w:t>Ленинградской облас</w:t>
      </w:r>
      <w:r w:rsidR="00626A67">
        <w:t xml:space="preserve">тной подсистемы единой государственной системы </w:t>
      </w:r>
      <w:r w:rsidR="00626A67" w:rsidRPr="00E3214C">
        <w:t xml:space="preserve">предупреждения </w:t>
      </w:r>
      <w:r w:rsidR="003348CC">
        <w:br/>
      </w:r>
      <w:r w:rsidR="00626A67" w:rsidRPr="00E3214C">
        <w:t>и ликвидации чрезвычайных ситуаций</w:t>
      </w:r>
    </w:p>
    <w:bookmarkEnd w:id="0"/>
    <w:p w14:paraId="09BC70FC" w14:textId="5AAFE8FA" w:rsidR="00A3220D" w:rsidRPr="005241CC" w:rsidRDefault="00A3220D" w:rsidP="003348CC">
      <w:pPr>
        <w:ind w:right="-1"/>
      </w:pPr>
    </w:p>
    <w:p w14:paraId="5BF9B874" w14:textId="5C38C2B4" w:rsidR="005241CC" w:rsidRPr="003348CC" w:rsidRDefault="005241CC" w:rsidP="003348CC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</w:pPr>
      <w:r w:rsidRPr="003348CC">
        <w:t>1.</w:t>
      </w:r>
      <w:r w:rsidR="003348CC">
        <w:tab/>
      </w:r>
      <w:r w:rsidRPr="003348CC">
        <w:t xml:space="preserve">Настоящее Положение о силах и средствах постоянной готовности </w:t>
      </w:r>
      <w:r w:rsidR="000368C6" w:rsidRPr="003348CC">
        <w:t xml:space="preserve">о силах </w:t>
      </w:r>
      <w:r w:rsidR="003348CC">
        <w:br/>
      </w:r>
      <w:r w:rsidR="000368C6" w:rsidRPr="003348CC">
        <w:t>и средствах постоянной готовности Киришского муниципального звена Ленинградской областной подсистемы единой государственной системы предупреждения и ликвидации чрезвычайных ситуаций</w:t>
      </w:r>
      <w:r w:rsidRPr="003348CC">
        <w:t xml:space="preserve"> (далее</w:t>
      </w:r>
      <w:r w:rsidR="000368C6" w:rsidRPr="003348CC">
        <w:t xml:space="preserve"> (далее - </w:t>
      </w:r>
      <w:bookmarkStart w:id="1" w:name="_Hlk217481429"/>
      <w:r w:rsidR="003348CC">
        <w:t>Киришское МЗ</w:t>
      </w:r>
      <w:r w:rsidR="000368C6" w:rsidRPr="003348CC">
        <w:t xml:space="preserve"> ЛО РСЧС</w:t>
      </w:r>
      <w:bookmarkEnd w:id="1"/>
      <w:r w:rsidR="000368C6" w:rsidRPr="003348CC">
        <w:t xml:space="preserve">) </w:t>
      </w:r>
      <w:r w:rsidRPr="003348CC">
        <w:t>определяет организацию, состав и порядок проведения аварийно-спасатель</w:t>
      </w:r>
      <w:r w:rsidR="00B940A2" w:rsidRPr="003348CC">
        <w:t xml:space="preserve">ных и других неотложных работ </w:t>
      </w:r>
      <w:r w:rsidR="003348CC">
        <w:br/>
      </w:r>
      <w:r w:rsidR="00B940A2" w:rsidRPr="003348CC">
        <w:t>(</w:t>
      </w:r>
      <w:r w:rsidRPr="003348CC">
        <w:t>далее</w:t>
      </w:r>
      <w:r w:rsidR="00B940A2" w:rsidRPr="003348CC">
        <w:t xml:space="preserve"> </w:t>
      </w:r>
      <w:r w:rsidRPr="003348CC">
        <w:t xml:space="preserve">- АСДНР) в чрезвычайных ситуациях природного и техногенного характера </w:t>
      </w:r>
      <w:r w:rsidR="003348CC">
        <w:br/>
      </w:r>
      <w:r w:rsidRPr="003348CC">
        <w:t>на территории муниципального образовани</w:t>
      </w:r>
      <w:r w:rsidR="000368C6" w:rsidRPr="003348CC">
        <w:t>я</w:t>
      </w:r>
      <w:r w:rsidRPr="003348CC">
        <w:t xml:space="preserve"> Киришский муниципальный район Ленинградской области (далее</w:t>
      </w:r>
      <w:r w:rsidR="000368C6" w:rsidRPr="003348CC">
        <w:t xml:space="preserve"> </w:t>
      </w:r>
      <w:r w:rsidRPr="003348CC">
        <w:t>- МО Киришский муниципальный район</w:t>
      </w:r>
      <w:r w:rsidR="000368C6" w:rsidRPr="003348CC">
        <w:t>)</w:t>
      </w:r>
      <w:r w:rsidRPr="003348CC">
        <w:t>.</w:t>
      </w:r>
    </w:p>
    <w:p w14:paraId="47BB291D" w14:textId="26A08CE2" w:rsidR="005241CC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2.</w:t>
      </w:r>
      <w:r>
        <w:tab/>
      </w:r>
      <w:r w:rsidR="00745DF4" w:rsidRPr="003348CC">
        <w:t>АСДНР на объектах (территориях), подвергшихся воздействию аварий, катастроф или иных</w:t>
      </w:r>
      <w:r w:rsidR="002D2D3A">
        <w:t xml:space="preserve"> стихийных бедствий, осуществляю</w:t>
      </w:r>
      <w:r w:rsidR="00745DF4" w:rsidRPr="003348CC">
        <w:t>тся в целях спасения жизни и сохранения здоровья людей, снижения размеров ущерба окружающей природной среде</w:t>
      </w:r>
      <w:r w:rsidR="000610B8" w:rsidRPr="003348CC">
        <w:t xml:space="preserve"> и материальных потерь, а также для локализации зон чрезвычайных ситуаций, </w:t>
      </w:r>
      <w:r w:rsidR="00B022EB" w:rsidRPr="003348CC">
        <w:t>прекращения действия характерных для них опасных факторов.</w:t>
      </w:r>
    </w:p>
    <w:p w14:paraId="718577F4" w14:textId="3DAE2793" w:rsidR="00B022EB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3.</w:t>
      </w:r>
      <w:r>
        <w:tab/>
      </w:r>
      <w:r w:rsidR="00B022EB" w:rsidRPr="003348CC">
        <w:t xml:space="preserve">Мероприятия по проведению АСДНР планируются заблаговременно </w:t>
      </w:r>
      <w:r>
        <w:br/>
      </w:r>
      <w:r w:rsidR="00B022EB" w:rsidRPr="003348CC">
        <w:t>при разработке объектовых Планов действий по предупреждению и ликвидации чрезвычайных ситуаций</w:t>
      </w:r>
      <w:r w:rsidR="008F008D" w:rsidRPr="003348CC">
        <w:t xml:space="preserve"> (далее-ЧС)</w:t>
      </w:r>
      <w:r w:rsidR="00B022EB" w:rsidRPr="003348CC">
        <w:t xml:space="preserve"> природного и техногенного харак</w:t>
      </w:r>
      <w:r w:rsidR="00B940A2" w:rsidRPr="003348CC">
        <w:t xml:space="preserve">тера организаций </w:t>
      </w:r>
      <w:r>
        <w:br/>
      </w:r>
      <w:r w:rsidR="00B940A2" w:rsidRPr="003348CC">
        <w:t xml:space="preserve">в соответствии </w:t>
      </w:r>
      <w:r w:rsidR="00B022EB" w:rsidRPr="003348CC">
        <w:t>с выполняемыми функциями в зонах ответственности.</w:t>
      </w:r>
    </w:p>
    <w:p w14:paraId="5B013CD4" w14:textId="5D30FA55" w:rsidR="00B022EB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4.</w:t>
      </w:r>
      <w:r>
        <w:tab/>
      </w:r>
      <w:r w:rsidR="00B022EB" w:rsidRPr="003348CC">
        <w:t>Экстренное реагирование на угрозу и (или) возникно</w:t>
      </w:r>
      <w:r w:rsidR="000368C6" w:rsidRPr="003348CC">
        <w:t>вение</w:t>
      </w:r>
      <w:r w:rsidR="008F008D" w:rsidRPr="003348CC">
        <w:t xml:space="preserve"> ЧС осуществляют органы управления и силы организаций и муниципальных образований (городских/сельских поселений) МО Киришский муниципальный район, на территории которых произошла ЧС, </w:t>
      </w:r>
      <w:r>
        <w:br/>
      </w:r>
      <w:r w:rsidR="008F008D" w:rsidRPr="003348CC">
        <w:t>а также органы управления и силы постоянной готовности, в зоне ответственности которых произошла данная ЧС.</w:t>
      </w:r>
    </w:p>
    <w:p w14:paraId="3602C0FD" w14:textId="1B1ADFDF" w:rsidR="008F008D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5.</w:t>
      </w:r>
      <w:r>
        <w:tab/>
      </w:r>
      <w:r w:rsidR="008F008D" w:rsidRPr="003348CC">
        <w:t>Ликвидация ЧС осуществляется в соответствии с их квалификацией:</w:t>
      </w:r>
    </w:p>
    <w:p w14:paraId="35ABCDEC" w14:textId="10867BB1" w:rsidR="008F008D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8F008D" w:rsidRPr="003348CC">
        <w:t>локальная – силами и средствами организации;</w:t>
      </w:r>
    </w:p>
    <w:p w14:paraId="0885247E" w14:textId="5D83E91F" w:rsidR="007E4D0B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8F008D" w:rsidRPr="003348CC">
        <w:t>муниципальная - силами и средства</w:t>
      </w:r>
      <w:r w:rsidR="002D2D3A">
        <w:t>ми</w:t>
      </w:r>
      <w:r w:rsidR="008F008D" w:rsidRPr="003348CC">
        <w:t xml:space="preserve"> муниципального образования (поселения)</w:t>
      </w:r>
      <w:r w:rsidR="00C3415A" w:rsidRPr="003348CC">
        <w:t xml:space="preserve"> </w:t>
      </w:r>
      <w:r>
        <w:br/>
      </w:r>
      <w:r w:rsidR="00C3415A" w:rsidRPr="003348CC">
        <w:t>М</w:t>
      </w:r>
      <w:r w:rsidR="0085461C" w:rsidRPr="003348CC">
        <w:t>О Киришский муниципальный район</w:t>
      </w:r>
      <w:r w:rsidR="007E4D0B" w:rsidRPr="003348CC">
        <w:t>;</w:t>
      </w:r>
    </w:p>
    <w:p w14:paraId="41994183" w14:textId="7F2E1281" w:rsidR="0085461C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7E4D0B" w:rsidRPr="003348CC">
        <w:t>межмуниципальная - силами и сред</w:t>
      </w:r>
      <w:r w:rsidR="002D2D3A">
        <w:t>ствами муниципальных образований</w:t>
      </w:r>
      <w:r w:rsidR="007E4D0B" w:rsidRPr="003348CC">
        <w:t xml:space="preserve"> (поселений), если ЧС не выходит за пределы</w:t>
      </w:r>
      <w:r w:rsidR="0085461C" w:rsidRPr="003348CC">
        <w:t xml:space="preserve"> МО Киришский </w:t>
      </w:r>
      <w:r w:rsidR="007E4D0B" w:rsidRPr="003348CC">
        <w:t>муниципальн</w:t>
      </w:r>
      <w:r w:rsidR="0085461C" w:rsidRPr="003348CC">
        <w:t xml:space="preserve">ый </w:t>
      </w:r>
      <w:r w:rsidR="007E4D0B" w:rsidRPr="003348CC">
        <w:t>район</w:t>
      </w:r>
      <w:r w:rsidR="002D2D3A">
        <w:t>.</w:t>
      </w:r>
    </w:p>
    <w:p w14:paraId="38739FED" w14:textId="49605424" w:rsidR="006E42DB" w:rsidRPr="003348CC" w:rsidRDefault="006E42DB" w:rsidP="003348CC">
      <w:pPr>
        <w:tabs>
          <w:tab w:val="left" w:pos="1134"/>
        </w:tabs>
        <w:ind w:right="-1" w:firstLine="709"/>
        <w:jc w:val="both"/>
      </w:pPr>
      <w:r w:rsidRPr="003348CC">
        <w:t xml:space="preserve">При </w:t>
      </w:r>
      <w:r w:rsidR="000368C6" w:rsidRPr="003348CC">
        <w:t>ликвидации ЧС используются силы</w:t>
      </w:r>
      <w:r w:rsidRPr="003348CC">
        <w:t>, указанные в пункте 4 настоящего Положения. В случае недостаточности</w:t>
      </w:r>
      <w:r w:rsidR="00BF0E0C" w:rsidRPr="003348CC">
        <w:t xml:space="preserve"> собственных сил и средств дополнительно привлекаются</w:t>
      </w:r>
      <w:r w:rsidR="000368C6" w:rsidRPr="003348CC">
        <w:t xml:space="preserve"> </w:t>
      </w:r>
      <w:r w:rsidR="007E125E">
        <w:br/>
      </w:r>
      <w:r w:rsidR="000368C6" w:rsidRPr="003348CC">
        <w:t>в установленном порядке</w:t>
      </w:r>
      <w:r w:rsidR="00BF0E0C" w:rsidRPr="003348CC">
        <w:t xml:space="preserve"> силы и средства </w:t>
      </w:r>
      <w:r w:rsidR="00626A67" w:rsidRPr="003348CC">
        <w:t>единой систе</w:t>
      </w:r>
      <w:r w:rsidR="003348CC">
        <w:t xml:space="preserve">мы предупреждения </w:t>
      </w:r>
      <w:r w:rsidR="003348CC">
        <w:br/>
        <w:t xml:space="preserve">и ликвидации </w:t>
      </w:r>
      <w:r w:rsidR="00626A67" w:rsidRPr="003348CC">
        <w:t>ЧС</w:t>
      </w:r>
      <w:r w:rsidR="00BB5996" w:rsidRPr="003348CC">
        <w:t xml:space="preserve"> (далее</w:t>
      </w:r>
      <w:r w:rsidR="000368C6" w:rsidRPr="003348CC">
        <w:t xml:space="preserve"> </w:t>
      </w:r>
      <w:r w:rsidR="00BB5996" w:rsidRPr="003348CC">
        <w:t xml:space="preserve">- </w:t>
      </w:r>
      <w:r w:rsidR="00626A67" w:rsidRPr="003348CC">
        <w:t xml:space="preserve">единой </w:t>
      </w:r>
      <w:r w:rsidR="00BB5996" w:rsidRPr="003348CC">
        <w:t>системы РСЧС)</w:t>
      </w:r>
      <w:r w:rsidR="00626A67" w:rsidRPr="003348CC">
        <w:t xml:space="preserve"> в зависимости от уровня реагирования.</w:t>
      </w:r>
    </w:p>
    <w:p w14:paraId="7BF13523" w14:textId="498FFEA2" w:rsidR="00BB5996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6.</w:t>
      </w:r>
      <w:r>
        <w:tab/>
      </w:r>
      <w:r w:rsidR="00626A67" w:rsidRPr="003348CC">
        <w:t>Дежурные диспетчерские службы (далее</w:t>
      </w:r>
      <w:r w:rsidR="000368C6" w:rsidRPr="003348CC">
        <w:t xml:space="preserve"> </w:t>
      </w:r>
      <w:r w:rsidR="00626A67" w:rsidRPr="003348CC">
        <w:t xml:space="preserve">- ДДС) организаций и единой дежурной диспетчерской службы МКУ «Управление по защите населения и территорий от ЧС» </w:t>
      </w:r>
      <w:r>
        <w:br/>
      </w:r>
      <w:r w:rsidR="00626A67" w:rsidRPr="003348CC">
        <w:t xml:space="preserve">МО Киришский муниципальный район (далее- </w:t>
      </w:r>
      <w:r w:rsidR="002F70BD" w:rsidRPr="003348CC">
        <w:t>ЕДДС МКУ «УЗ</w:t>
      </w:r>
      <w:r>
        <w:t>НТ») при поступлении информации</w:t>
      </w:r>
      <w:r w:rsidR="002F70BD" w:rsidRPr="003348CC">
        <w:t xml:space="preserve"> об угрозе или</w:t>
      </w:r>
      <w:r>
        <w:t xml:space="preserve"> возникновении ЧС осуществляют проведение </w:t>
      </w:r>
      <w:r w:rsidR="002F70BD" w:rsidRPr="003348CC">
        <w:t>мероприятий</w:t>
      </w:r>
      <w:r>
        <w:t xml:space="preserve"> </w:t>
      </w:r>
      <w:r>
        <w:br/>
      </w:r>
      <w:r w:rsidR="002F70BD" w:rsidRPr="003348CC">
        <w:t>в соответствии с Планом действий по предупреждению и ликвидации ЧС природного</w:t>
      </w:r>
      <w:r w:rsidR="00B940A2" w:rsidRPr="003348CC">
        <w:t xml:space="preserve"> </w:t>
      </w:r>
      <w:r>
        <w:br/>
      </w:r>
      <w:r w:rsidR="002F70BD" w:rsidRPr="003348CC">
        <w:lastRenderedPageBreak/>
        <w:t xml:space="preserve">и техногенного характера на территории МО </w:t>
      </w:r>
      <w:r w:rsidR="002D2D3A">
        <w:t xml:space="preserve">Киришский муниципальный район </w:t>
      </w:r>
      <w:r w:rsidR="002D2D3A">
        <w:br/>
        <w:t>(</w:t>
      </w:r>
      <w:r w:rsidR="002F70BD" w:rsidRPr="003348CC">
        <w:t>далее</w:t>
      </w:r>
      <w:r w:rsidR="009F2F91" w:rsidRPr="003348CC">
        <w:t xml:space="preserve"> </w:t>
      </w:r>
      <w:r w:rsidR="002F70BD" w:rsidRPr="003348CC">
        <w:t>-</w:t>
      </w:r>
      <w:r w:rsidR="009F2F91" w:rsidRPr="003348CC">
        <w:t xml:space="preserve"> </w:t>
      </w:r>
      <w:r w:rsidR="002D2D3A">
        <w:t>План действий ЧС),</w:t>
      </w:r>
      <w:r w:rsidR="002F70BD" w:rsidRPr="003348CC">
        <w:t xml:space="preserve"> объектовыми Планами действий ЧС и действующими соглашениями</w:t>
      </w:r>
      <w:r w:rsidR="00626F24" w:rsidRPr="003348CC">
        <w:t xml:space="preserve"> </w:t>
      </w:r>
      <w:r w:rsidR="002F70BD" w:rsidRPr="003348CC">
        <w:t>в области оповещения и обмена информацией.</w:t>
      </w:r>
    </w:p>
    <w:p w14:paraId="6B88E9D6" w14:textId="6AA0EF18" w:rsidR="002F70BD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7.</w:t>
      </w:r>
      <w:r>
        <w:tab/>
      </w:r>
      <w:r w:rsidR="00626F24" w:rsidRPr="003348CC">
        <w:t>Для оценки обстановки и организации управления силами и средствами ликвидации ЧС в районы ЧС направляются оперативные группы объектовых и районной комиссий по предупреждению и ликвидации ЧС по обеспечению пожарной безопасности (далее</w:t>
      </w:r>
      <w:r w:rsidR="009F2F91" w:rsidRPr="003348CC">
        <w:t xml:space="preserve"> </w:t>
      </w:r>
      <w:r w:rsidR="00626F24" w:rsidRPr="003348CC">
        <w:t>-</w:t>
      </w:r>
      <w:r w:rsidR="009F2F91" w:rsidRPr="003348CC">
        <w:t xml:space="preserve"> </w:t>
      </w:r>
      <w:r w:rsidR="00626F24" w:rsidRPr="003348CC">
        <w:t>КЧС и ОПБ).</w:t>
      </w:r>
    </w:p>
    <w:p w14:paraId="62C4389E" w14:textId="1B502116" w:rsidR="00626F24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8.</w:t>
      </w:r>
      <w:r>
        <w:tab/>
      </w:r>
      <w:r w:rsidR="00626F24" w:rsidRPr="003348CC">
        <w:t>Непосредственное руководство всеми силами и средствами, привлеченными</w:t>
      </w:r>
      <w:r w:rsidR="001D2056" w:rsidRPr="003348CC">
        <w:t xml:space="preserve"> </w:t>
      </w:r>
      <w:r>
        <w:br/>
      </w:r>
      <w:r w:rsidR="00626F24" w:rsidRPr="003348CC">
        <w:t>для проведения АСДНР в зоне ЧС (на месте ЧС)</w:t>
      </w:r>
      <w:r w:rsidR="005C4E75">
        <w:t>,</w:t>
      </w:r>
      <w:r w:rsidR="00626F24" w:rsidRPr="003348CC">
        <w:t xml:space="preserve"> осуществляют руководители работ </w:t>
      </w:r>
      <w:r>
        <w:br/>
      </w:r>
      <w:r w:rsidR="00626F24" w:rsidRPr="003348CC">
        <w:t>по ликвидации ЧС.</w:t>
      </w:r>
      <w:r w:rsidR="009F2F91" w:rsidRPr="003348CC">
        <w:t xml:space="preserve"> </w:t>
      </w:r>
      <w:r w:rsidR="000D54EF" w:rsidRPr="003348CC">
        <w:t xml:space="preserve">Руководители аварийно-спасательных служб и аварийно-спасательных формирований, прибывшие в зоны ЧС первыми, принимают полномочия руководителей работ по ликвидации ЧС и исполняют их до прибытия старшего оперативной группы </w:t>
      </w:r>
      <w:r>
        <w:br/>
      </w:r>
      <w:r w:rsidR="000D54EF" w:rsidRPr="003348CC">
        <w:t>или назначенного руководителя по ликвидации ЧС.</w:t>
      </w:r>
    </w:p>
    <w:p w14:paraId="79E765FA" w14:textId="02C8C333" w:rsidR="000D54EF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9.</w:t>
      </w:r>
      <w:r>
        <w:tab/>
      </w:r>
      <w:r w:rsidR="000D54EF" w:rsidRPr="003348CC">
        <w:t xml:space="preserve">Координацию деятельности органов управления и сил ликвидации ЧС </w:t>
      </w:r>
      <w:r>
        <w:br/>
      </w:r>
      <w:r w:rsidR="000D54EF" w:rsidRPr="003348CC">
        <w:t>при проведении АСДНР осуществляет КСЧ и ОПБ.</w:t>
      </w:r>
    </w:p>
    <w:p w14:paraId="39EEDA68" w14:textId="7131F34A" w:rsidR="000D54EF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10.</w:t>
      </w:r>
      <w:r>
        <w:tab/>
      </w:r>
      <w:r w:rsidR="000D54EF" w:rsidRPr="003348CC">
        <w:t xml:space="preserve">В целях ликвидации ЧС создается группировка сил и средств </w:t>
      </w:r>
      <w:r>
        <w:br/>
      </w:r>
      <w:r w:rsidR="000D54EF" w:rsidRPr="003348CC">
        <w:t>Киришского МЗ ЛО РСЧС</w:t>
      </w:r>
      <w:r w:rsidR="00A46A1F" w:rsidRPr="003348CC">
        <w:t>.</w:t>
      </w:r>
    </w:p>
    <w:p w14:paraId="3C463A94" w14:textId="6464DA00" w:rsidR="00A46A1F" w:rsidRPr="003348CC" w:rsidRDefault="00A46A1F" w:rsidP="003348CC">
      <w:pPr>
        <w:tabs>
          <w:tab w:val="left" w:pos="1134"/>
        </w:tabs>
        <w:ind w:right="-1" w:firstLine="709"/>
        <w:jc w:val="both"/>
      </w:pPr>
      <w:r w:rsidRPr="003348CC">
        <w:t xml:space="preserve">Силы и средства Киришского МЗ ЛО РСЧС подразделяются на эшелоны, исходя </w:t>
      </w:r>
      <w:r w:rsidR="003348CC">
        <w:br/>
      </w:r>
      <w:r w:rsidRPr="003348CC">
        <w:t>из сроков их готовности:</w:t>
      </w:r>
    </w:p>
    <w:p w14:paraId="3FFBE8F1" w14:textId="3D846356" w:rsidR="00A46A1F" w:rsidRPr="003348CC" w:rsidRDefault="00A46A1F" w:rsidP="003348CC">
      <w:pPr>
        <w:tabs>
          <w:tab w:val="left" w:pos="1134"/>
        </w:tabs>
        <w:ind w:right="-1" w:firstLine="709"/>
        <w:jc w:val="both"/>
      </w:pPr>
      <w:r w:rsidRPr="003348CC">
        <w:t>-</w:t>
      </w:r>
      <w:r w:rsidR="003348CC">
        <w:tab/>
      </w:r>
      <w:r w:rsidRPr="003348CC">
        <w:t>1-й эшелон – силы и средства постоянной готовности с готовностью до 0,5 часа;</w:t>
      </w:r>
    </w:p>
    <w:p w14:paraId="08E0BB79" w14:textId="0F88BA9A" w:rsidR="00A46A1F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A46A1F" w:rsidRPr="003348CC">
        <w:t>2-й эшелон - силы и средства постоянной готовности с готовностью 0,5</w:t>
      </w:r>
      <w:r w:rsidR="007E125E">
        <w:t xml:space="preserve"> </w:t>
      </w:r>
      <w:bookmarkStart w:id="2" w:name="_GoBack"/>
      <w:bookmarkEnd w:id="2"/>
      <w:r w:rsidR="00694659" w:rsidRPr="003348CC">
        <w:t>- 3</w:t>
      </w:r>
      <w:r w:rsidR="00A46A1F" w:rsidRPr="003348CC">
        <w:t xml:space="preserve"> часа;</w:t>
      </w:r>
    </w:p>
    <w:p w14:paraId="64AAE207" w14:textId="3A6E1FD7" w:rsidR="00694659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694659" w:rsidRPr="003348CC">
        <w:t>3-й эшелон – все остальные с</w:t>
      </w:r>
      <w:r w:rsidR="002D2D3A">
        <w:t>илы и средства, привлекаемые к</w:t>
      </w:r>
      <w:r w:rsidR="00694659" w:rsidRPr="003348CC">
        <w:t xml:space="preserve"> ликвидации ЧС согласно Планам действий (взаимодействий) по предупреждению и ликвидации ЧС, </w:t>
      </w:r>
      <w:r>
        <w:br/>
      </w:r>
      <w:r w:rsidR="00694659" w:rsidRPr="003348CC">
        <w:t>с готовностью более 3 часов.</w:t>
      </w:r>
    </w:p>
    <w:p w14:paraId="2A7AE62C" w14:textId="3A8C30D6" w:rsidR="00694659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11.</w:t>
      </w:r>
      <w:r>
        <w:tab/>
      </w:r>
      <w:r w:rsidR="008B4762" w:rsidRPr="003348CC">
        <w:t>Перечни сил и средств постоянной готовности определяются нормативными правовыми актами администрации Киришск</w:t>
      </w:r>
      <w:r w:rsidR="009F2F91" w:rsidRPr="003348CC">
        <w:t>ого</w:t>
      </w:r>
      <w:r w:rsidR="008B4762" w:rsidRPr="003348CC">
        <w:t xml:space="preserve"> муниципальн</w:t>
      </w:r>
      <w:r w:rsidR="009F2F91" w:rsidRPr="003348CC">
        <w:t>ого</w:t>
      </w:r>
      <w:r w:rsidR="008B4762" w:rsidRPr="003348CC">
        <w:t xml:space="preserve"> район</w:t>
      </w:r>
      <w:r w:rsidR="009F2F91" w:rsidRPr="003348CC">
        <w:t>а</w:t>
      </w:r>
      <w:r w:rsidR="008B4762" w:rsidRPr="003348CC">
        <w:t xml:space="preserve"> на территориях расположения потенциально опасных объектов (далее</w:t>
      </w:r>
      <w:r w:rsidR="009F2F91" w:rsidRPr="003348CC">
        <w:t xml:space="preserve"> </w:t>
      </w:r>
      <w:r w:rsidR="008B4762" w:rsidRPr="003348CC">
        <w:t>-</w:t>
      </w:r>
      <w:r w:rsidR="009F2F91" w:rsidRPr="003348CC">
        <w:t xml:space="preserve"> </w:t>
      </w:r>
      <w:r w:rsidR="008B4762" w:rsidRPr="003348CC">
        <w:t>ПОО).</w:t>
      </w:r>
    </w:p>
    <w:p w14:paraId="4BE56D41" w14:textId="570AD176" w:rsidR="008B4762" w:rsidRPr="003348CC" w:rsidRDefault="008B4762" w:rsidP="003348CC">
      <w:pPr>
        <w:tabs>
          <w:tab w:val="left" w:pos="1134"/>
        </w:tabs>
        <w:ind w:right="-1" w:firstLine="709"/>
        <w:jc w:val="both"/>
      </w:pPr>
      <w:r w:rsidRPr="003348CC">
        <w:t>12.</w:t>
      </w:r>
      <w:r w:rsidR="003348CC">
        <w:tab/>
      </w:r>
      <w:r w:rsidR="002D12FD" w:rsidRPr="003348CC">
        <w:t>Ликвидация ЧС проводится поэтапно:</w:t>
      </w:r>
    </w:p>
    <w:p w14:paraId="53FB0C4D" w14:textId="5FAAB8E1" w:rsidR="002D12FD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2D12FD" w:rsidRPr="003348CC">
        <w:t>1-й этап – проведение мероприятий по экстренной защите населения;</w:t>
      </w:r>
    </w:p>
    <w:p w14:paraId="04F02AB6" w14:textId="0C07316D" w:rsidR="002D12FD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390999" w:rsidRPr="003348CC">
        <w:t>2-й этап – проведение АСДНР в зонах ЧС;</w:t>
      </w:r>
    </w:p>
    <w:p w14:paraId="1315B475" w14:textId="188AF476" w:rsidR="00390999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390999" w:rsidRPr="003348CC">
        <w:t>3-й этап – проведение мероприятий по ликвидации последствий ЧС.</w:t>
      </w:r>
    </w:p>
    <w:p w14:paraId="1D99E761" w14:textId="67666D4A" w:rsidR="00390999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13.</w:t>
      </w:r>
      <w:r>
        <w:tab/>
      </w:r>
      <w:r w:rsidR="00390999" w:rsidRPr="003348CC">
        <w:t>На первом этапе выполняются:</w:t>
      </w:r>
    </w:p>
    <w:p w14:paraId="1F99A8AF" w14:textId="6622477B" w:rsidR="00390999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390999" w:rsidRPr="003348CC">
        <w:t>оповещение об опасности;</w:t>
      </w:r>
    </w:p>
    <w:p w14:paraId="772C6514" w14:textId="17112C1A" w:rsidR="00390999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390999" w:rsidRPr="003348CC">
        <w:t>приведение в готовность органов управления, сил и средств;</w:t>
      </w:r>
    </w:p>
    <w:p w14:paraId="3A41D507" w14:textId="7985121E" w:rsidR="00390999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6B7003" w:rsidRPr="003348CC">
        <w:t>использование средств индивидуальной и коллективной защиты;</w:t>
      </w:r>
    </w:p>
    <w:p w14:paraId="0A069971" w14:textId="4C853AE0" w:rsidR="006B7003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6B7003" w:rsidRPr="003348CC">
        <w:t>эвакуация (отселение) населения из районов (зон), где есть опасность поражения;</w:t>
      </w:r>
    </w:p>
    <w:p w14:paraId="105CC2FA" w14:textId="08E5A2C5" w:rsidR="006B7003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6B7003" w:rsidRPr="003348CC">
        <w:t>выдвижение оперативных групп в район ЧС;</w:t>
      </w:r>
    </w:p>
    <w:p w14:paraId="14A5E665" w14:textId="72F36602" w:rsidR="00D710BA" w:rsidRPr="003348CC" w:rsidRDefault="006B7003" w:rsidP="003348CC">
      <w:pPr>
        <w:tabs>
          <w:tab w:val="left" w:pos="1134"/>
        </w:tabs>
        <w:ind w:right="-1" w:firstLine="709"/>
        <w:jc w:val="both"/>
      </w:pPr>
      <w:r w:rsidRPr="003348CC">
        <w:t>-</w:t>
      </w:r>
      <w:r w:rsidR="003348CC">
        <w:tab/>
      </w:r>
      <w:r w:rsidR="00C02D05" w:rsidRPr="003348CC">
        <w:t xml:space="preserve">ввод сил и средств постоянной готовности </w:t>
      </w:r>
      <w:r w:rsidR="00D710BA" w:rsidRPr="003348CC">
        <w:t>в район ЧС;</w:t>
      </w:r>
    </w:p>
    <w:p w14:paraId="04FB6AA8" w14:textId="50F285D4" w:rsidR="006B7003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D710BA" w:rsidRPr="003348CC">
        <w:t>разведка, проведение поисковых работ по обнаружению пострадавших людей, оказание первой медицинской помощи и вывод их в безопасное место;</w:t>
      </w:r>
    </w:p>
    <w:p w14:paraId="4EFD9F79" w14:textId="03306C54" w:rsidR="00D710BA" w:rsidRPr="003348CC" w:rsidRDefault="00D710BA" w:rsidP="003348CC">
      <w:pPr>
        <w:tabs>
          <w:tab w:val="left" w:pos="1134"/>
        </w:tabs>
        <w:ind w:right="-1" w:firstLine="709"/>
        <w:jc w:val="both"/>
      </w:pPr>
      <w:r w:rsidRPr="003348CC">
        <w:t>-</w:t>
      </w:r>
      <w:r w:rsidR="003348CC">
        <w:tab/>
      </w:r>
      <w:r w:rsidR="00BB3646" w:rsidRPr="003348CC">
        <w:t>перекрытие источника опасности, остановка (отключение), в случае необходимости, технологических процессов;</w:t>
      </w:r>
    </w:p>
    <w:p w14:paraId="3A91C7D7" w14:textId="06EDC980" w:rsidR="00381820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381820" w:rsidRPr="003348CC">
        <w:t>определение границ зоны ЧС, организация оцепления и поддержание общественного порядка в зоне ЧС.</w:t>
      </w:r>
    </w:p>
    <w:p w14:paraId="536A7CBE" w14:textId="66FA36E1" w:rsidR="00381820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14.</w:t>
      </w:r>
      <w:r>
        <w:tab/>
      </w:r>
      <w:r w:rsidR="00381820" w:rsidRPr="003348CC">
        <w:t>На втором этапе выполняются:</w:t>
      </w:r>
    </w:p>
    <w:p w14:paraId="68410B2D" w14:textId="3BB83B15" w:rsidR="00381820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381820" w:rsidRPr="003348CC">
        <w:t>оценка обстановки и принятие решения на проведение АСДНР</w:t>
      </w:r>
      <w:r w:rsidR="00E211C6" w:rsidRPr="003348CC">
        <w:t>;</w:t>
      </w:r>
    </w:p>
    <w:p w14:paraId="0FB63E85" w14:textId="6A3626F5" w:rsidR="00E211C6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E211C6" w:rsidRPr="003348CC">
        <w:t>создание группировки сил, выдвижение и ввод на объект сил и средств, необходимых для выполнения работ;</w:t>
      </w:r>
    </w:p>
    <w:p w14:paraId="0B72C854" w14:textId="557C2CA1" w:rsidR="00E211C6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E211C6" w:rsidRPr="003348CC">
        <w:t>организация управления, взаимодействия</w:t>
      </w:r>
      <w:r w:rsidR="00D84967" w:rsidRPr="003348CC">
        <w:t xml:space="preserve"> действий сил и средств, находящихся </w:t>
      </w:r>
      <w:r>
        <w:br/>
      </w:r>
      <w:r w:rsidR="00D84967" w:rsidRPr="003348CC">
        <w:t>в зоне ЧС;</w:t>
      </w:r>
    </w:p>
    <w:p w14:paraId="7575DBF5" w14:textId="3B013547" w:rsidR="00D84967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D84967" w:rsidRPr="003348CC">
        <w:t>проведение АСДНР;</w:t>
      </w:r>
    </w:p>
    <w:p w14:paraId="6953AD23" w14:textId="6F704E4B" w:rsidR="00D84967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D84967" w:rsidRPr="003348CC">
        <w:t>вывод сил и средств по завершении работ и возвращение их к месту дислокации.</w:t>
      </w:r>
    </w:p>
    <w:p w14:paraId="0B9153C6" w14:textId="2D02B3E8" w:rsidR="00D84967" w:rsidRPr="003348CC" w:rsidRDefault="003348CC" w:rsidP="003348CC">
      <w:pPr>
        <w:tabs>
          <w:tab w:val="left" w:pos="1134"/>
        </w:tabs>
        <w:ind w:right="-1" w:firstLine="709"/>
        <w:jc w:val="both"/>
      </w:pPr>
      <w:r>
        <w:lastRenderedPageBreak/>
        <w:t>15.</w:t>
      </w:r>
      <w:r>
        <w:tab/>
      </w:r>
      <w:r w:rsidR="00D84967" w:rsidRPr="003348CC">
        <w:t>На третьем этапе выполняются</w:t>
      </w:r>
      <w:r w:rsidR="004C1137" w:rsidRPr="003348CC">
        <w:t xml:space="preserve"> (в зависимости от классификации, масштаба </w:t>
      </w:r>
      <w:r>
        <w:br/>
      </w:r>
      <w:r w:rsidR="004C1137" w:rsidRPr="003348CC">
        <w:t>и уровня ЧС)</w:t>
      </w:r>
      <w:r w:rsidR="00D84967" w:rsidRPr="003348CC">
        <w:t>:</w:t>
      </w:r>
    </w:p>
    <w:p w14:paraId="58EA0C57" w14:textId="598C3B3F" w:rsidR="00D84967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3F469B" w:rsidRPr="003348CC">
        <w:t xml:space="preserve">работы по организации </w:t>
      </w:r>
      <w:r w:rsidR="005C4E75">
        <w:t>первоочередного жизнеобеспечения</w:t>
      </w:r>
      <w:r w:rsidR="003F469B" w:rsidRPr="003348CC">
        <w:t xml:space="preserve"> пострадавшего населения</w:t>
      </w:r>
      <w:r w:rsidR="004C1137" w:rsidRPr="003348CC">
        <w:t>;</w:t>
      </w:r>
    </w:p>
    <w:p w14:paraId="113D1CA1" w14:textId="2B403E52" w:rsidR="003F469B" w:rsidRPr="003348CC" w:rsidRDefault="003F469B" w:rsidP="003348CC">
      <w:pPr>
        <w:tabs>
          <w:tab w:val="left" w:pos="1134"/>
        </w:tabs>
        <w:ind w:right="-1" w:firstLine="709"/>
        <w:jc w:val="both"/>
      </w:pPr>
      <w:r w:rsidRPr="003348CC">
        <w:t>-</w:t>
      </w:r>
      <w:r w:rsidR="003348CC">
        <w:tab/>
      </w:r>
      <w:r w:rsidR="004C1137" w:rsidRPr="003348CC">
        <w:t>дезактивация, дегазация, дезинфекция территории, дорог, сооружений и других объектов;</w:t>
      </w:r>
    </w:p>
    <w:p w14:paraId="5E84E6F5" w14:textId="0044A195" w:rsidR="004C1137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5C4E75">
        <w:t>возвращение</w:t>
      </w:r>
      <w:r w:rsidR="004C1137" w:rsidRPr="003348CC">
        <w:t xml:space="preserve"> населения из мест временного размещения.</w:t>
      </w:r>
    </w:p>
    <w:p w14:paraId="68615984" w14:textId="69BC88F4" w:rsidR="00371E95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16.</w:t>
      </w:r>
      <w:r>
        <w:tab/>
      </w:r>
      <w:r w:rsidR="004C1137" w:rsidRPr="003348CC">
        <w:t>Руководитель работ по ликвидации ЧС</w:t>
      </w:r>
      <w:r w:rsidR="00626657" w:rsidRPr="003348CC">
        <w:t xml:space="preserve"> несет</w:t>
      </w:r>
      <w:r w:rsidR="00371E95" w:rsidRPr="003348CC">
        <w:t xml:space="preserve"> ответственность за организацию</w:t>
      </w:r>
      <w:r w:rsidR="00194F6C" w:rsidRPr="003348CC">
        <w:t xml:space="preserve"> </w:t>
      </w:r>
      <w:r>
        <w:br/>
      </w:r>
      <w:r w:rsidR="00371E95" w:rsidRPr="003348CC">
        <w:t>и проведение АСДНР, безопасность людей, участвующих в АСДНР.</w:t>
      </w:r>
    </w:p>
    <w:p w14:paraId="4E706903" w14:textId="63F771F2" w:rsidR="00371E95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17.</w:t>
      </w:r>
      <w:r>
        <w:tab/>
      </w:r>
      <w:r w:rsidR="00194F6C" w:rsidRPr="003348CC">
        <w:t>Руководители работ по ликвидации ЧС незамедлит</w:t>
      </w:r>
      <w:r>
        <w:t>ельно информируют администрацию</w:t>
      </w:r>
      <w:r w:rsidR="00194F6C" w:rsidRPr="003348CC">
        <w:t xml:space="preserve"> Киришск</w:t>
      </w:r>
      <w:r w:rsidR="009F2F91" w:rsidRPr="003348CC">
        <w:t>ого</w:t>
      </w:r>
      <w:r w:rsidR="00194F6C" w:rsidRPr="003348CC">
        <w:t xml:space="preserve"> муниципальн</w:t>
      </w:r>
      <w:r w:rsidR="009F2F91" w:rsidRPr="003348CC">
        <w:t>ого</w:t>
      </w:r>
      <w:r w:rsidR="00194F6C" w:rsidRPr="003348CC">
        <w:t xml:space="preserve"> район</w:t>
      </w:r>
      <w:r w:rsidR="009F2F91" w:rsidRPr="003348CC">
        <w:t>а</w:t>
      </w:r>
      <w:r w:rsidR="00194F6C" w:rsidRPr="003348CC">
        <w:t xml:space="preserve"> и поселений, руководство организаций, на соответствующих территориях которых выполняются данные мероприятия</w:t>
      </w:r>
      <w:r w:rsidR="005C4E75">
        <w:t>,</w:t>
      </w:r>
      <w:r w:rsidR="00194F6C" w:rsidRPr="003348CC">
        <w:t xml:space="preserve"> </w:t>
      </w:r>
      <w:r>
        <w:br/>
      </w:r>
      <w:r w:rsidR="00194F6C" w:rsidRPr="003348CC">
        <w:t>о принятых ими решениях.</w:t>
      </w:r>
    </w:p>
    <w:p w14:paraId="7E712780" w14:textId="34D72929" w:rsidR="00194F6C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18.</w:t>
      </w:r>
      <w:r>
        <w:tab/>
      </w:r>
      <w:r w:rsidR="00194F6C" w:rsidRPr="003348CC">
        <w:t>Руководитель работ по ликвидации ЧС обязан:</w:t>
      </w:r>
    </w:p>
    <w:p w14:paraId="7872F7B0" w14:textId="064ACF50" w:rsidR="00194F6C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194F6C" w:rsidRPr="003348CC">
        <w:t>получить исчерпывающую информацию о ЧС</w:t>
      </w:r>
      <w:r w:rsidR="005C4E75">
        <w:t>;</w:t>
      </w:r>
    </w:p>
    <w:p w14:paraId="12EC84F5" w14:textId="4BCA1CD7" w:rsidR="00194F6C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194F6C" w:rsidRPr="003348CC">
        <w:t>организовать разведку и оценить обстановку в месте проведения спасательных работ;</w:t>
      </w:r>
    </w:p>
    <w:p w14:paraId="39995EDD" w14:textId="34B68BD8" w:rsidR="00194F6C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194F6C" w:rsidRPr="003348CC">
        <w:t>провести инструктаж подчиненных, поставить задачи подразделениям, организовать</w:t>
      </w:r>
      <w:r w:rsidR="000A7C76" w:rsidRPr="003348CC">
        <w:t xml:space="preserve"> </w:t>
      </w:r>
      <w:r w:rsidR="005C4E75">
        <w:t>их взаимодействие и</w:t>
      </w:r>
      <w:r w:rsidR="00194F6C" w:rsidRPr="003348CC">
        <w:t xml:space="preserve"> обеспечить выполнение поставленных задач;</w:t>
      </w:r>
    </w:p>
    <w:p w14:paraId="29C349EB" w14:textId="43529BCF" w:rsidR="00194F6C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295667" w:rsidRPr="003348CC">
        <w:t>непрерывно следить за изменениями обстановки в ходе АСДН</w:t>
      </w:r>
      <w:r w:rsidR="00C27571" w:rsidRPr="003348CC">
        <w:t>Р</w:t>
      </w:r>
      <w:r w:rsidR="00295667" w:rsidRPr="003348CC">
        <w:t xml:space="preserve"> и принимать соответствующие решения, при необходимости</w:t>
      </w:r>
      <w:r w:rsidR="008F4D71" w:rsidRPr="003348CC">
        <w:t xml:space="preserve"> вызывать дополнительные силы </w:t>
      </w:r>
      <w:r>
        <w:br/>
      </w:r>
      <w:r w:rsidR="008F4D71" w:rsidRPr="003348CC">
        <w:t>и организовать их встречу и расстановку;</w:t>
      </w:r>
    </w:p>
    <w:p w14:paraId="54D17EC1" w14:textId="155D9CBC" w:rsidR="008F4D71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8F4D71" w:rsidRPr="003348CC">
        <w:t>создать резерв сил и средств, организовать посменную работу подразделений, питание и отдых;</w:t>
      </w:r>
    </w:p>
    <w:p w14:paraId="1E0FFDE6" w14:textId="378AEC99" w:rsidR="00C27571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C27571" w:rsidRPr="003348CC">
        <w:t>обеспечить безопасность проведения АСДНР, сохранность техники;</w:t>
      </w:r>
    </w:p>
    <w:p w14:paraId="6183F5CC" w14:textId="5CF9B37E" w:rsidR="008F4D71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C27571" w:rsidRPr="003348CC">
        <w:t xml:space="preserve">организовать пункты сбора пострадавших и пункты медицинской помощи </w:t>
      </w:r>
      <w:r>
        <w:br/>
      </w:r>
      <w:r w:rsidR="00C27571" w:rsidRPr="003348CC">
        <w:t>(при необходимости);</w:t>
      </w:r>
    </w:p>
    <w:p w14:paraId="52240176" w14:textId="23A7F011" w:rsidR="00D016EE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D016EE" w:rsidRPr="003348CC">
        <w:t>по окончании работ заслушать командиров подразделений, при необходимости лично убедиться в завершении работ на отдельных участках;</w:t>
      </w:r>
    </w:p>
    <w:p w14:paraId="7DFFD4EE" w14:textId="7267D737" w:rsidR="00D016EE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-</w:t>
      </w:r>
      <w:r>
        <w:tab/>
      </w:r>
      <w:r w:rsidR="00D016EE" w:rsidRPr="003348CC">
        <w:t>определить порядок убытия с места А</w:t>
      </w:r>
      <w:r w:rsidR="00EF0B3F" w:rsidRPr="003348CC">
        <w:t xml:space="preserve">СДНР подразделений </w:t>
      </w:r>
      <w:r>
        <w:br/>
      </w:r>
      <w:r w:rsidR="00EF0B3F" w:rsidRPr="003348CC">
        <w:t>и взаимодействующих служб.</w:t>
      </w:r>
    </w:p>
    <w:p w14:paraId="6A46A330" w14:textId="60D680CC" w:rsidR="00EF0B3F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19.</w:t>
      </w:r>
      <w:r>
        <w:tab/>
      </w:r>
      <w:r w:rsidR="000A7C76" w:rsidRPr="003348CC">
        <w:t>Поддержание общественного порядка при ЧС природного и техногенного характера организуется силами и средствами ОМВД России по Киришскому муниципальному району.</w:t>
      </w:r>
    </w:p>
    <w:p w14:paraId="6BC29FDB" w14:textId="047A2A09" w:rsidR="000A7C76" w:rsidRPr="003348CC" w:rsidRDefault="003348CC" w:rsidP="003348CC">
      <w:pPr>
        <w:tabs>
          <w:tab w:val="left" w:pos="1134"/>
        </w:tabs>
        <w:ind w:right="-1" w:firstLine="709"/>
        <w:jc w:val="both"/>
      </w:pPr>
      <w:r>
        <w:t>20.</w:t>
      </w:r>
      <w:r>
        <w:tab/>
        <w:t xml:space="preserve">После завершения АСДНР </w:t>
      </w:r>
      <w:r w:rsidR="000A7C76" w:rsidRPr="003348CC">
        <w:t>и вывода основной части сил</w:t>
      </w:r>
      <w:r w:rsidR="00EC221D" w:rsidRPr="003348CC">
        <w:t>, участвовавших</w:t>
      </w:r>
      <w:r w:rsidR="001D2056" w:rsidRPr="003348CC">
        <w:t xml:space="preserve"> </w:t>
      </w:r>
      <w:r>
        <w:br/>
      </w:r>
      <w:r w:rsidR="00EC221D" w:rsidRPr="003348CC">
        <w:t xml:space="preserve">в ликвидации ЧС, в зоне ЧС остаются те формирования, которые необходимы </w:t>
      </w:r>
      <w:r>
        <w:br/>
      </w:r>
      <w:r w:rsidR="00EC221D" w:rsidRPr="003348CC">
        <w:t xml:space="preserve">для </w:t>
      </w:r>
      <w:r w:rsidR="001D2056" w:rsidRPr="003348CC">
        <w:t>выполнения</w:t>
      </w:r>
      <w:r w:rsidR="00EC221D" w:rsidRPr="003348CC">
        <w:t xml:space="preserve"> специфических для них задач.</w:t>
      </w:r>
    </w:p>
    <w:sectPr w:rsidR="000A7C76" w:rsidRPr="003348CC" w:rsidSect="003348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9BD0A" w14:textId="77777777" w:rsidR="007F78A3" w:rsidRDefault="007F78A3" w:rsidP="00B133FD">
      <w:r>
        <w:separator/>
      </w:r>
    </w:p>
  </w:endnote>
  <w:endnote w:type="continuationSeparator" w:id="0">
    <w:p w14:paraId="35BAA663" w14:textId="77777777" w:rsidR="007F78A3" w:rsidRDefault="007F78A3" w:rsidP="00B1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2B55E" w14:textId="77777777" w:rsidR="007F78A3" w:rsidRDefault="007F78A3" w:rsidP="00B133FD">
      <w:r>
        <w:separator/>
      </w:r>
    </w:p>
  </w:footnote>
  <w:footnote w:type="continuationSeparator" w:id="0">
    <w:p w14:paraId="2B3C144E" w14:textId="77777777" w:rsidR="007F78A3" w:rsidRDefault="007F78A3" w:rsidP="00B13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7B9F"/>
    <w:multiLevelType w:val="hybridMultilevel"/>
    <w:tmpl w:val="A99EB3F8"/>
    <w:lvl w:ilvl="0" w:tplc="163A23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C7B73D4"/>
    <w:multiLevelType w:val="hybridMultilevel"/>
    <w:tmpl w:val="50D8D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91E8C"/>
    <w:multiLevelType w:val="hybridMultilevel"/>
    <w:tmpl w:val="0E52B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C4E17"/>
    <w:multiLevelType w:val="hybridMultilevel"/>
    <w:tmpl w:val="D222FE5C"/>
    <w:lvl w:ilvl="0" w:tplc="CC8E00CC">
      <w:start w:val="10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4BF252EA"/>
    <w:multiLevelType w:val="hybridMultilevel"/>
    <w:tmpl w:val="DE8A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D0CD4"/>
    <w:multiLevelType w:val="hybridMultilevel"/>
    <w:tmpl w:val="A1B8A9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9C"/>
    <w:rsid w:val="000368C6"/>
    <w:rsid w:val="000610B8"/>
    <w:rsid w:val="000638F1"/>
    <w:rsid w:val="0009283E"/>
    <w:rsid w:val="000A7C76"/>
    <w:rsid w:val="000D54EF"/>
    <w:rsid w:val="000E69B0"/>
    <w:rsid w:val="00100ED8"/>
    <w:rsid w:val="00194F6C"/>
    <w:rsid w:val="001D2056"/>
    <w:rsid w:val="0020099A"/>
    <w:rsid w:val="0025224D"/>
    <w:rsid w:val="00295667"/>
    <w:rsid w:val="002D12FD"/>
    <w:rsid w:val="002D2D3A"/>
    <w:rsid w:val="002E6508"/>
    <w:rsid w:val="002F70BD"/>
    <w:rsid w:val="003348CC"/>
    <w:rsid w:val="00371E95"/>
    <w:rsid w:val="00381820"/>
    <w:rsid w:val="00390999"/>
    <w:rsid w:val="003F469B"/>
    <w:rsid w:val="00464D9C"/>
    <w:rsid w:val="004B0221"/>
    <w:rsid w:val="004C1137"/>
    <w:rsid w:val="005241CC"/>
    <w:rsid w:val="005C4E75"/>
    <w:rsid w:val="005D4844"/>
    <w:rsid w:val="00626657"/>
    <w:rsid w:val="00626A67"/>
    <w:rsid w:val="00626F24"/>
    <w:rsid w:val="00694659"/>
    <w:rsid w:val="006B7003"/>
    <w:rsid w:val="006E42DB"/>
    <w:rsid w:val="00745DF4"/>
    <w:rsid w:val="00774A2B"/>
    <w:rsid w:val="007E125E"/>
    <w:rsid w:val="007E4D0B"/>
    <w:rsid w:val="007F78A3"/>
    <w:rsid w:val="00842AC7"/>
    <w:rsid w:val="0085461C"/>
    <w:rsid w:val="008B4762"/>
    <w:rsid w:val="008F008D"/>
    <w:rsid w:val="008F4D71"/>
    <w:rsid w:val="009F2F91"/>
    <w:rsid w:val="00A3220D"/>
    <w:rsid w:val="00A46A1F"/>
    <w:rsid w:val="00B022EB"/>
    <w:rsid w:val="00B133FD"/>
    <w:rsid w:val="00B940A2"/>
    <w:rsid w:val="00BB3646"/>
    <w:rsid w:val="00BB5996"/>
    <w:rsid w:val="00BF0E0C"/>
    <w:rsid w:val="00C02D05"/>
    <w:rsid w:val="00C27571"/>
    <w:rsid w:val="00C3415A"/>
    <w:rsid w:val="00D016EE"/>
    <w:rsid w:val="00D3711C"/>
    <w:rsid w:val="00D710BA"/>
    <w:rsid w:val="00D84967"/>
    <w:rsid w:val="00E1797E"/>
    <w:rsid w:val="00E211C6"/>
    <w:rsid w:val="00EC221D"/>
    <w:rsid w:val="00EF0B3F"/>
    <w:rsid w:val="00F5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4FB6"/>
  <w15:docId w15:val="{92BF76F6-31BB-43E1-A54E-E7F47004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2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4D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D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D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D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D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D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D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D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D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4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4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4D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4D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4D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4D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4D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4D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4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64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D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4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4D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4D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4D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64D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4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4D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4D9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133F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33F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B133F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33FD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Фионина Ирина Вячеславовна</dc:creator>
  <cp:keywords/>
  <dc:description/>
  <cp:lastModifiedBy>Нестерова Светлана Владимировна</cp:lastModifiedBy>
  <cp:revision>4</cp:revision>
  <dcterms:created xsi:type="dcterms:W3CDTF">2026-01-21T07:04:00Z</dcterms:created>
  <dcterms:modified xsi:type="dcterms:W3CDTF">2026-01-21T07:43:00Z</dcterms:modified>
</cp:coreProperties>
</file>