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6D" w:rsidRPr="002A526D" w:rsidRDefault="002A526D" w:rsidP="002A526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:rsidR="002A526D" w:rsidRPr="002A526D" w:rsidRDefault="002A526D" w:rsidP="002A526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2A526D" w:rsidRPr="002A526D" w:rsidRDefault="002A526D" w:rsidP="002A526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2A526D" w:rsidRPr="002A526D" w:rsidRDefault="002A526D" w:rsidP="002A526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Киришский муниципальный район</w:t>
      </w:r>
    </w:p>
    <w:p w:rsidR="002A526D" w:rsidRPr="002A526D" w:rsidRDefault="002A526D" w:rsidP="002A526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2A526D" w:rsidRPr="002A526D" w:rsidRDefault="002A526D" w:rsidP="002A526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</w:t>
      </w: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.12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.2017 № 3031</w:t>
      </w:r>
    </w:p>
    <w:p w:rsidR="002A526D" w:rsidRPr="002A526D" w:rsidRDefault="002A526D" w:rsidP="002A526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26D" w:rsidRPr="002A526D" w:rsidRDefault="002A526D" w:rsidP="002A526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(приложение)</w:t>
      </w:r>
    </w:p>
    <w:p w:rsidR="002A526D" w:rsidRPr="002A526D" w:rsidRDefault="002A526D" w:rsidP="002A526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791" w:rsidRPr="002A526D" w:rsidRDefault="00290791" w:rsidP="002907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0791" w:rsidRPr="002A526D" w:rsidRDefault="00290791" w:rsidP="002907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300A" w:rsidRPr="002A526D" w:rsidRDefault="00D8300A" w:rsidP="00290791">
      <w:pPr>
        <w:widowControl w:val="0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300A" w:rsidRPr="002A526D" w:rsidRDefault="00D8300A" w:rsidP="00D8300A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300A" w:rsidRPr="002A526D" w:rsidRDefault="00D8300A" w:rsidP="00D8300A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300A" w:rsidRPr="002A526D" w:rsidRDefault="00D8300A" w:rsidP="00A64247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300A" w:rsidRPr="002A526D" w:rsidRDefault="00D8300A" w:rsidP="002A526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</w:t>
      </w:r>
    </w:p>
    <w:p w:rsidR="00D8300A" w:rsidRPr="002A526D" w:rsidRDefault="002A526D" w:rsidP="002A526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«Развитие культуры</w:t>
      </w:r>
      <w:r w:rsidR="00D8300A" w:rsidRPr="002A5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Киришского </w:t>
      </w:r>
      <w:r w:rsidR="00EC43A7" w:rsidRPr="002A5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</w:t>
      </w:r>
      <w:r w:rsidR="00D8300A" w:rsidRPr="002A5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района»</w:t>
      </w:r>
    </w:p>
    <w:p w:rsidR="00D8300A" w:rsidRPr="002A526D" w:rsidRDefault="00D8300A" w:rsidP="00D8300A">
      <w:pPr>
        <w:widowControl w:val="0"/>
        <w:tabs>
          <w:tab w:val="left" w:pos="1985"/>
          <w:tab w:val="left" w:pos="8505"/>
          <w:tab w:val="left" w:pos="10490"/>
          <w:tab w:val="left" w:pos="1403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8300A" w:rsidRPr="002A526D" w:rsidRDefault="00D8300A">
      <w:pPr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300A" w:rsidRPr="002A526D" w:rsidRDefault="00D8300A">
      <w:pPr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300A" w:rsidRPr="002A526D" w:rsidRDefault="00D8300A">
      <w:pPr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300A" w:rsidRPr="002A526D" w:rsidRDefault="00D8300A">
      <w:pPr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300A" w:rsidRPr="002A526D" w:rsidRDefault="00D8300A">
      <w:pPr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300A" w:rsidRPr="002A526D" w:rsidRDefault="00D8300A">
      <w:pPr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300A" w:rsidRPr="002A526D" w:rsidRDefault="00D8300A">
      <w:pPr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300A" w:rsidRPr="002A526D" w:rsidRDefault="00D8300A">
      <w:pPr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300A" w:rsidRPr="002A526D" w:rsidRDefault="00D8300A">
      <w:pPr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300A" w:rsidRPr="002A526D" w:rsidRDefault="00D8300A">
      <w:pPr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300A" w:rsidRPr="002A526D" w:rsidRDefault="00D8300A">
      <w:pPr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300A" w:rsidRPr="002A526D" w:rsidRDefault="00D8300A">
      <w:pPr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F540E" w:rsidRDefault="00DF540E" w:rsidP="00DF5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A526D" w:rsidRDefault="002A526D" w:rsidP="00DF5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A526D" w:rsidRDefault="002A526D" w:rsidP="00DF5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64247" w:rsidRDefault="00A64247" w:rsidP="00DF5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64247" w:rsidRDefault="00A64247" w:rsidP="00DF5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64247" w:rsidRDefault="00A64247" w:rsidP="00DF5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64247" w:rsidRPr="002A526D" w:rsidRDefault="00A64247" w:rsidP="00DF5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F540E" w:rsidRPr="002A526D" w:rsidRDefault="00DF540E" w:rsidP="00DF5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F540E" w:rsidRPr="002A526D" w:rsidRDefault="00DF540E" w:rsidP="00DF5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lastRenderedPageBreak/>
        <w:t>ПАСПОРТ</w:t>
      </w:r>
      <w:r w:rsidRPr="002A526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br/>
        <w:t xml:space="preserve">муниципальной программы </w:t>
      </w:r>
      <w:r w:rsidRPr="002A5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«Развитие культуры </w:t>
      </w:r>
    </w:p>
    <w:p w:rsidR="00DF540E" w:rsidRPr="002A526D" w:rsidRDefault="007276DB" w:rsidP="00DF5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Киришского</w:t>
      </w:r>
      <w:r w:rsidR="0000178B" w:rsidRPr="002A5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</w:t>
      </w:r>
      <w:r w:rsidR="00DF540E" w:rsidRPr="002A5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района»</w:t>
      </w:r>
    </w:p>
    <w:p w:rsidR="00DF540E" w:rsidRPr="002A526D" w:rsidRDefault="00DF540E" w:rsidP="00DF54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796"/>
      </w:tblGrid>
      <w:tr w:rsidR="00DF540E" w:rsidRPr="002A526D" w:rsidTr="007276DB">
        <w:trPr>
          <w:trHeight w:val="275"/>
        </w:trPr>
        <w:tc>
          <w:tcPr>
            <w:tcW w:w="2127" w:type="dxa"/>
          </w:tcPr>
          <w:p w:rsidR="00DF540E" w:rsidRPr="002A526D" w:rsidRDefault="00DF540E" w:rsidP="0083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796" w:type="dxa"/>
          </w:tcPr>
          <w:p w:rsidR="00DF540E" w:rsidRPr="002A526D" w:rsidRDefault="00DF540E" w:rsidP="0083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Развитие культуры Киришского</w:t>
            </w:r>
            <w:r w:rsidR="0000178B" w:rsidRPr="002A526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муниципального </w:t>
            </w:r>
            <w:r w:rsidRPr="002A526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F540E" w:rsidRPr="002A526D" w:rsidTr="007276DB">
        <w:trPr>
          <w:trHeight w:val="560"/>
        </w:trPr>
        <w:tc>
          <w:tcPr>
            <w:tcW w:w="2127" w:type="dxa"/>
          </w:tcPr>
          <w:p w:rsidR="00DF540E" w:rsidRPr="002A526D" w:rsidRDefault="00DF540E" w:rsidP="00D830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="0000178B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</w:t>
            </w:r>
          </w:p>
        </w:tc>
        <w:tc>
          <w:tcPr>
            <w:tcW w:w="7796" w:type="dxa"/>
          </w:tcPr>
          <w:p w:rsidR="00DF540E" w:rsidRPr="002A526D" w:rsidRDefault="00DF540E" w:rsidP="0072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Комитет по культуре, делам молодежи и спорту админист</w:t>
            </w:r>
            <w:r w:rsidR="002B41CE" w:rsidRPr="002A52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рации  Киришского муниципального</w:t>
            </w:r>
            <w:r w:rsidRPr="002A52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</w:t>
            </w:r>
            <w:r w:rsidR="002B41CE" w:rsidRPr="002A52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2A52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540E" w:rsidRPr="002A526D" w:rsidTr="007276DB">
        <w:trPr>
          <w:trHeight w:val="350"/>
        </w:trPr>
        <w:tc>
          <w:tcPr>
            <w:tcW w:w="2127" w:type="dxa"/>
          </w:tcPr>
          <w:p w:rsidR="00DF540E" w:rsidRPr="002A526D" w:rsidRDefault="007F6DCF" w:rsidP="00D830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</w:t>
            </w:r>
            <w:r w:rsidR="0000178B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178B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="00DF540E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</w:t>
            </w:r>
          </w:p>
        </w:tc>
        <w:tc>
          <w:tcPr>
            <w:tcW w:w="7796" w:type="dxa"/>
          </w:tcPr>
          <w:p w:rsidR="00DF540E" w:rsidRPr="002A526D" w:rsidRDefault="00EE7E42" w:rsidP="0072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Комитет по образо</w:t>
            </w:r>
            <w:r w:rsidR="0000178B" w:rsidRPr="002A52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ванию  Киришского </w:t>
            </w:r>
            <w:r w:rsidRPr="002A52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района</w:t>
            </w:r>
          </w:p>
        </w:tc>
      </w:tr>
      <w:tr w:rsidR="00DF540E" w:rsidRPr="002A526D" w:rsidTr="007276DB">
        <w:trPr>
          <w:trHeight w:val="580"/>
        </w:trPr>
        <w:tc>
          <w:tcPr>
            <w:tcW w:w="2127" w:type="dxa"/>
          </w:tcPr>
          <w:p w:rsidR="00DF540E" w:rsidRPr="002A526D" w:rsidRDefault="00DF540E" w:rsidP="00D83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</w:t>
            </w:r>
            <w:r w:rsidR="000B0AF5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796" w:type="dxa"/>
          </w:tcPr>
          <w:p w:rsidR="002E6D8C" w:rsidRPr="002A526D" w:rsidRDefault="00DF540E" w:rsidP="007276DB">
            <w:pPr>
              <w:pStyle w:val="af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Библиотечное обслуж</w:t>
            </w:r>
            <w:r w:rsidR="0000178B" w:rsidRPr="002A52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ивание и популяризация чтения. </w:t>
            </w:r>
          </w:p>
          <w:p w:rsidR="00DF540E" w:rsidRPr="002A526D" w:rsidRDefault="00DF540E" w:rsidP="007276DB">
            <w:pPr>
              <w:pStyle w:val="af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Профессиональное искусство, народное творчество и к</w:t>
            </w:r>
            <w:r w:rsidR="0000178B" w:rsidRPr="002A52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ультурно-досуговая деятельность.</w:t>
            </w:r>
          </w:p>
        </w:tc>
      </w:tr>
      <w:tr w:rsidR="00DF540E" w:rsidRPr="002A526D" w:rsidTr="007276DB">
        <w:trPr>
          <w:trHeight w:val="350"/>
        </w:trPr>
        <w:tc>
          <w:tcPr>
            <w:tcW w:w="2127" w:type="dxa"/>
          </w:tcPr>
          <w:p w:rsidR="00DF540E" w:rsidRPr="002A526D" w:rsidRDefault="00DF540E" w:rsidP="00D83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</w:t>
            </w:r>
            <w:r w:rsidR="0000178B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</w:t>
            </w: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</w:p>
        </w:tc>
        <w:tc>
          <w:tcPr>
            <w:tcW w:w="7796" w:type="dxa"/>
          </w:tcPr>
          <w:p w:rsidR="00B85CE4" w:rsidRPr="002A526D" w:rsidRDefault="0000178B" w:rsidP="0072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и накопления культурного потенциала и обеспечения доступности культурно-досуговой сферы.</w:t>
            </w:r>
            <w:r w:rsidR="00B34478" w:rsidRPr="002A52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F540E" w:rsidRPr="002A526D" w:rsidTr="007276DB">
        <w:trPr>
          <w:trHeight w:val="274"/>
        </w:trPr>
        <w:tc>
          <w:tcPr>
            <w:tcW w:w="2127" w:type="dxa"/>
          </w:tcPr>
          <w:p w:rsidR="00DF540E" w:rsidRPr="002A526D" w:rsidRDefault="00DF540E" w:rsidP="00D83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</w:t>
            </w:r>
            <w:r w:rsidR="0000178B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 </w:t>
            </w: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796" w:type="dxa"/>
          </w:tcPr>
          <w:p w:rsidR="00AE3902" w:rsidRPr="002A526D" w:rsidRDefault="000B0AF5" w:rsidP="0072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00178B" w:rsidRPr="002A52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овышение обеспеченности населения  услугами библиотек и приобщение населения к чтению;</w:t>
            </w:r>
          </w:p>
          <w:p w:rsidR="0000178B" w:rsidRPr="002A526D" w:rsidRDefault="00D72E7D" w:rsidP="0072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8370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оздание</w:t>
            </w:r>
            <w:r w:rsidR="0000178B" w:rsidRPr="002A52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условий для реализации культурно-массовых мероприятий, профессионального искусства, народного творчества и культурно-досуговой деятельности.</w:t>
            </w:r>
          </w:p>
          <w:p w:rsidR="006A166E" w:rsidRPr="002A526D" w:rsidRDefault="006A166E" w:rsidP="0072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F540E" w:rsidRPr="002A526D" w:rsidTr="007276DB">
        <w:tc>
          <w:tcPr>
            <w:tcW w:w="2127" w:type="dxa"/>
          </w:tcPr>
          <w:p w:rsidR="00DF540E" w:rsidRPr="002A526D" w:rsidRDefault="007F6DCF" w:rsidP="00D83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F540E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 реализации</w:t>
            </w:r>
            <w:r w:rsidR="0000178B" w:rsidRPr="002A526D">
              <w:rPr>
                <w:sz w:val="24"/>
                <w:szCs w:val="24"/>
              </w:rPr>
              <w:t xml:space="preserve"> </w:t>
            </w:r>
            <w:r w:rsidR="0000178B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="00DF540E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</w:p>
        </w:tc>
        <w:tc>
          <w:tcPr>
            <w:tcW w:w="7796" w:type="dxa"/>
          </w:tcPr>
          <w:p w:rsidR="00DF540E" w:rsidRPr="002A526D" w:rsidRDefault="00F92A3F" w:rsidP="0072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 – 2021</w:t>
            </w:r>
            <w:r w:rsidR="00DF540E" w:rsidRPr="002A52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годы</w:t>
            </w:r>
          </w:p>
          <w:p w:rsidR="00DF540E" w:rsidRPr="002A526D" w:rsidRDefault="00DF540E" w:rsidP="0072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F540E" w:rsidRPr="002A526D" w:rsidTr="007276DB">
        <w:trPr>
          <w:trHeight w:val="170"/>
        </w:trPr>
        <w:tc>
          <w:tcPr>
            <w:tcW w:w="2127" w:type="dxa"/>
          </w:tcPr>
          <w:p w:rsidR="00DF540E" w:rsidRPr="002A526D" w:rsidRDefault="00DF540E" w:rsidP="00DF5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</w:t>
            </w:r>
            <w:r w:rsidR="0000178B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178B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программы, </w:t>
            </w:r>
          </w:p>
          <w:p w:rsidR="00DF540E" w:rsidRPr="002A526D" w:rsidRDefault="007276DB" w:rsidP="00F92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по</w:t>
            </w:r>
            <w:r w:rsidR="00F92A3F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годам реализации</w:t>
            </w:r>
          </w:p>
        </w:tc>
        <w:tc>
          <w:tcPr>
            <w:tcW w:w="7796" w:type="dxa"/>
          </w:tcPr>
          <w:p w:rsidR="00422845" w:rsidRPr="002A526D" w:rsidRDefault="00650D40" w:rsidP="007276D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165714,96 </w:t>
            </w:r>
            <w:r w:rsidR="00422845"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тыс.</w:t>
            </w:r>
            <w:r w:rsidR="007276DB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22845"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рублей </w:t>
            </w:r>
          </w:p>
          <w:p w:rsidR="00422845" w:rsidRPr="002A526D" w:rsidRDefault="009C386E" w:rsidP="007276D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2018 год</w:t>
            </w:r>
            <w:r w:rsidR="007276DB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535F0D"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42240,87</w:t>
            </w:r>
            <w:r w:rsidR="00422845"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тыс.</w:t>
            </w:r>
            <w:r w:rsidR="007276DB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22845"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рублей</w:t>
            </w:r>
          </w:p>
          <w:p w:rsidR="009C386E" w:rsidRPr="002A526D" w:rsidRDefault="00422845" w:rsidP="007276D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2019 год</w:t>
            </w:r>
            <w:r w:rsidR="007276DB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9176E0"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39806,83</w:t>
            </w:r>
            <w:r w:rsidR="00535F0D"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тыс.</w:t>
            </w:r>
            <w:r w:rsidR="007276DB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35F0D"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рублей</w:t>
            </w:r>
          </w:p>
          <w:p w:rsidR="00535F0D" w:rsidRPr="002A526D" w:rsidRDefault="00422845" w:rsidP="00727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2020 год</w:t>
            </w:r>
            <w:r w:rsidR="007276DB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9176E0"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41833,63</w:t>
            </w:r>
            <w:r w:rsidR="00535F0D"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тыс.</w:t>
            </w:r>
            <w:r w:rsidR="007276DB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35F0D"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рублей </w:t>
            </w:r>
          </w:p>
          <w:p w:rsidR="00DE2B0E" w:rsidRPr="002A526D" w:rsidRDefault="00422845" w:rsidP="00727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2021 год</w:t>
            </w:r>
            <w:r w:rsidR="007276DB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9176E0"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41833,63 </w:t>
            </w:r>
            <w:r w:rsidR="00535F0D"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тыс.</w:t>
            </w:r>
            <w:r w:rsidR="007276DB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35F0D"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рублей</w:t>
            </w:r>
          </w:p>
        </w:tc>
      </w:tr>
      <w:tr w:rsidR="00DF540E" w:rsidRPr="002A526D" w:rsidTr="007276DB">
        <w:tc>
          <w:tcPr>
            <w:tcW w:w="2127" w:type="dxa"/>
          </w:tcPr>
          <w:p w:rsidR="00DF540E" w:rsidRPr="002A526D" w:rsidRDefault="00DF540E" w:rsidP="00D83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</w:t>
            </w:r>
            <w:r w:rsidR="0000178B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178B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</w:t>
            </w:r>
          </w:p>
        </w:tc>
        <w:tc>
          <w:tcPr>
            <w:tcW w:w="7796" w:type="dxa"/>
          </w:tcPr>
          <w:p w:rsidR="000B61C6" w:rsidRPr="002A526D" w:rsidRDefault="00D66153" w:rsidP="0072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5E473B" w:rsidRPr="002A5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величение </w:t>
            </w:r>
            <w:r w:rsidR="00607397" w:rsidRPr="002A5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доли</w:t>
            </w:r>
            <w:r w:rsidR="005E473B" w:rsidRPr="002A5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</w:t>
            </w:r>
            <w:r w:rsidR="00607397" w:rsidRPr="002A5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льзователей</w:t>
            </w:r>
            <w:r w:rsidR="005E473B" w:rsidRPr="002A5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библиотек</w:t>
            </w:r>
            <w:r w:rsidR="008868FB" w:rsidRPr="002A5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5D39F8" w:rsidRPr="002A526D" w:rsidRDefault="005D39F8" w:rsidP="0072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2E7D" w:rsidRPr="002A5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F317C4" w:rsidRPr="002A5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величение</w:t>
            </w:r>
            <w:r w:rsidR="00607397" w:rsidRPr="002A5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849F2" w:rsidRPr="002A5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посещаемости фестивалей, выставок, смот</w:t>
            </w:r>
            <w:r w:rsidR="00F317C4" w:rsidRPr="002A5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ров, конкурсов и информационно-</w:t>
            </w:r>
            <w:r w:rsidR="00B849F2" w:rsidRPr="002A5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просветительских мероприятий;</w:t>
            </w:r>
            <w:r w:rsidR="00DA5056" w:rsidRPr="002A5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A5056" w:rsidRPr="002A526D" w:rsidRDefault="005D39F8" w:rsidP="0072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2E7D" w:rsidRPr="002A5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DA5056" w:rsidRPr="002A5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овышение профессионального уровня работников сферы культуры и искусства, привлечение квалифицированных специалистов;</w:t>
            </w:r>
          </w:p>
          <w:p w:rsidR="005E473B" w:rsidRPr="002A526D" w:rsidRDefault="005D39F8" w:rsidP="0072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2E7D" w:rsidRPr="002A5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DA5056" w:rsidRPr="002A5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величение числе</w:t>
            </w:r>
            <w:r w:rsidR="0000178B" w:rsidRPr="002A5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нности жителей</w:t>
            </w:r>
            <w:r w:rsidR="00DA5056" w:rsidRPr="002A5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участвующих  в культурно-досуговых формированиях </w:t>
            </w:r>
            <w:r w:rsidR="00607397" w:rsidRPr="002A5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в мероприятиях в сфере культуры</w:t>
            </w:r>
            <w:r w:rsidR="0000178B" w:rsidRPr="002A5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DF540E" w:rsidRPr="002A526D" w:rsidRDefault="00DF540E" w:rsidP="003673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300A" w:rsidRPr="002A526D" w:rsidRDefault="00D8300A" w:rsidP="007276D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73F7" w:rsidRPr="002A526D" w:rsidRDefault="00DF540E" w:rsidP="007276DB">
      <w:pPr>
        <w:pStyle w:val="af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b/>
          <w:sz w:val="24"/>
          <w:szCs w:val="24"/>
        </w:rPr>
        <w:t>Общая характеристика</w:t>
      </w:r>
      <w:r w:rsidR="003673F7" w:rsidRPr="002A526D">
        <w:rPr>
          <w:rFonts w:ascii="Times New Roman" w:eastAsia="Times New Roman" w:hAnsi="Times New Roman" w:cs="Times New Roman"/>
          <w:b/>
          <w:sz w:val="24"/>
          <w:szCs w:val="24"/>
        </w:rPr>
        <w:t xml:space="preserve"> сферы реализации </w:t>
      </w:r>
      <w:r w:rsidR="0000178B" w:rsidRPr="002A526D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муниципальной </w:t>
      </w:r>
      <w:r w:rsidRPr="002A526D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</w:p>
    <w:p w:rsidR="003A3E35" w:rsidRPr="002A526D" w:rsidRDefault="003A3E35" w:rsidP="007276DB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540E" w:rsidRPr="002A526D" w:rsidRDefault="00DF540E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F839E2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программа «Развитие культуры Киришского</w:t>
      </w:r>
      <w:r w:rsidR="0000178B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F839E2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Программа</w:t>
      </w:r>
      <w:r w:rsidR="0000178B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67FA4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 на реализацию муниципальной политики в сфере культуры. Программа обеспечивает условия для всестороннего развития культурного потенциала жителей муниципального образования Киришский муниципальный район Ленинградской области (далее – Киришский муниципальный район), определяет приоритетные направления в области культуры и искусства на 2018-2021 годы, является </w:t>
      </w:r>
      <w:r w:rsidR="00F67FA4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базовым документом для разработки планов учреждений культуры, общественных организаций, творческих объединений и коллективов Киришского муниципального района.</w:t>
      </w:r>
    </w:p>
    <w:p w:rsidR="00217592" w:rsidRPr="002A526D" w:rsidRDefault="00DF540E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органов местного самоуправления по развитию сферы культуры                    в Киришском муниципальном районе осуществляется в пределах предоставленных полномочий, имеет системный и комплексный характер.</w:t>
      </w:r>
      <w:r w:rsidR="00217592" w:rsidRPr="002A526D">
        <w:rPr>
          <w:sz w:val="24"/>
          <w:szCs w:val="24"/>
        </w:rPr>
        <w:t xml:space="preserve"> </w:t>
      </w:r>
    </w:p>
    <w:p w:rsidR="003A3E35" w:rsidRPr="002A526D" w:rsidRDefault="00217592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Отрасль культуры Киришского муниципального района объединяет деятельность </w:t>
      </w:r>
      <w:r w:rsidR="0072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развитию библиотечного дела, поддержке и развитию самодеятельного творчества, сохранению и развитию народных промыслов и традиционной народной культуры. </w:t>
      </w:r>
      <w:r w:rsidR="00DF540E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 в сфере культуры Киришского муниципального района реализуется комитетом по культуре, делам молодежи и спорту администрации муниципального образования Киришский муниципальный район Ленинградской области при участии всех учреждений культуры, расположенных на территории Киришского муниципального рай</w:t>
      </w:r>
      <w:r w:rsidR="003673F7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она.</w:t>
      </w:r>
      <w:r w:rsidRPr="002A526D">
        <w:rPr>
          <w:sz w:val="24"/>
          <w:szCs w:val="24"/>
        </w:rPr>
        <w:t xml:space="preserve"> </w:t>
      </w:r>
    </w:p>
    <w:p w:rsidR="00DF540E" w:rsidRPr="002A526D" w:rsidRDefault="00217592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направлений деятельности администрации муниципального образования Киришский муниципальный район Ленинградской области яв</w:t>
      </w:r>
      <w:r w:rsidR="00D72E7D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ляется разработка и реализация муниципальной</w:t>
      </w: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в области культуры</w:t>
      </w:r>
      <w:r w:rsidR="00D72E7D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0924" w:rsidRPr="002A526D" w:rsidRDefault="003A3E35" w:rsidP="007276D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A52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Одной из задач</w:t>
      </w:r>
      <w:r w:rsidR="00DF540E" w:rsidRPr="002A52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Программы является </w:t>
      </w:r>
      <w:r w:rsidR="000B0AF5" w:rsidRPr="002A526D">
        <w:rPr>
          <w:rFonts w:ascii="Times New Roman" w:eastAsia="Calibri" w:hAnsi="Times New Roman" w:cs="Times New Roman"/>
          <w:sz w:val="24"/>
          <w:szCs w:val="24"/>
          <w:lang w:eastAsia="ar-SA"/>
        </w:rPr>
        <w:t>повышение обеспеченности населения  услугами библиотек и приобщение населения к чтению</w:t>
      </w:r>
      <w:r w:rsidR="00DF540E" w:rsidRPr="002A52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Реализация этого направления осуществляется </w:t>
      </w:r>
      <w:r w:rsidR="003673F7" w:rsidRPr="002A526D">
        <w:rPr>
          <w:rFonts w:ascii="Times New Roman" w:eastAsia="Calibri" w:hAnsi="Times New Roman" w:cs="Times New Roman"/>
          <w:sz w:val="24"/>
          <w:szCs w:val="24"/>
          <w:lang w:eastAsia="ar-SA"/>
        </w:rPr>
        <w:t>муниципальным автономным учреждением  культуры «Межпоселенческая районная библиотека Киришского муниципального района» (дале</w:t>
      </w:r>
      <w:r w:rsidR="007276D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е - </w:t>
      </w:r>
      <w:r w:rsidR="00DF540E" w:rsidRPr="002A526D">
        <w:rPr>
          <w:rFonts w:ascii="Times New Roman" w:eastAsia="Calibri" w:hAnsi="Times New Roman" w:cs="Times New Roman"/>
          <w:sz w:val="24"/>
          <w:szCs w:val="24"/>
          <w:lang w:eastAsia="ar-SA"/>
        </w:rPr>
        <w:t>МАУК «МРБ К</w:t>
      </w:r>
      <w:r w:rsidR="003673F7" w:rsidRPr="002A526D">
        <w:rPr>
          <w:rFonts w:ascii="Times New Roman" w:eastAsia="Calibri" w:hAnsi="Times New Roman" w:cs="Times New Roman"/>
          <w:sz w:val="24"/>
          <w:szCs w:val="24"/>
          <w:lang w:eastAsia="ar-SA"/>
        </w:rPr>
        <w:t>иришского муниципального района</w:t>
      </w:r>
      <w:r w:rsidR="00115455" w:rsidRPr="002A526D">
        <w:rPr>
          <w:rFonts w:ascii="Times New Roman" w:eastAsia="Calibri" w:hAnsi="Times New Roman" w:cs="Times New Roman"/>
          <w:sz w:val="24"/>
          <w:szCs w:val="24"/>
          <w:lang w:eastAsia="ar-SA"/>
        </w:rPr>
        <w:t>»</w:t>
      </w:r>
      <w:r w:rsidR="003673F7" w:rsidRPr="002A526D">
        <w:rPr>
          <w:rFonts w:ascii="Times New Roman" w:eastAsia="Calibri" w:hAnsi="Times New Roman" w:cs="Times New Roman"/>
          <w:sz w:val="24"/>
          <w:szCs w:val="24"/>
          <w:lang w:eastAsia="ar-SA"/>
        </w:rPr>
        <w:t>).</w:t>
      </w:r>
      <w:r w:rsidR="00E75ABE" w:rsidRPr="002A52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Развитие сети </w:t>
      </w:r>
      <w:r w:rsidR="00D72E7D" w:rsidRPr="002A526D">
        <w:rPr>
          <w:rFonts w:ascii="Times New Roman" w:eastAsia="Calibri" w:hAnsi="Times New Roman" w:cs="Times New Roman"/>
          <w:sz w:val="24"/>
          <w:szCs w:val="24"/>
          <w:lang w:eastAsia="ar-SA"/>
        </w:rPr>
        <w:t>«</w:t>
      </w:r>
      <w:r w:rsidR="00E75ABE" w:rsidRPr="002A526D">
        <w:rPr>
          <w:rFonts w:ascii="Times New Roman" w:eastAsia="Calibri" w:hAnsi="Times New Roman" w:cs="Times New Roman"/>
          <w:sz w:val="24"/>
          <w:szCs w:val="24"/>
          <w:lang w:eastAsia="ar-SA"/>
        </w:rPr>
        <w:t>Интернет</w:t>
      </w:r>
      <w:r w:rsidR="00D72E7D" w:rsidRPr="002A526D">
        <w:rPr>
          <w:rFonts w:ascii="Times New Roman" w:eastAsia="Calibri" w:hAnsi="Times New Roman" w:cs="Times New Roman"/>
          <w:sz w:val="24"/>
          <w:szCs w:val="24"/>
          <w:lang w:eastAsia="ar-SA"/>
        </w:rPr>
        <w:t>»</w:t>
      </w:r>
      <w:r w:rsidR="00E75ABE" w:rsidRPr="002A52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расширение возможностей для самостоятельного приобретения литературы – отчасти оттесняют процесс популяризации чтения. </w:t>
      </w:r>
      <w:r w:rsidR="002F3B8F" w:rsidRPr="002A52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повышения интереса жителей района на услуги библиотек, необходимо </w:t>
      </w:r>
      <w:r w:rsidR="00E75ABE" w:rsidRPr="002A526D">
        <w:rPr>
          <w:rFonts w:ascii="Times New Roman" w:eastAsia="Calibri" w:hAnsi="Times New Roman" w:cs="Times New Roman"/>
          <w:sz w:val="24"/>
          <w:szCs w:val="24"/>
          <w:lang w:eastAsia="ar-SA"/>
        </w:rPr>
        <w:t>качественное и количественное обновление</w:t>
      </w:r>
      <w:r w:rsidR="002F3B8F" w:rsidRPr="002A52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E75ABE" w:rsidRPr="002A52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книжных фондов и материально-технической базы</w:t>
      </w:r>
      <w:r w:rsidR="002F3B8F" w:rsidRPr="002A526D">
        <w:rPr>
          <w:rFonts w:ascii="Times New Roman" w:eastAsia="Calibri" w:hAnsi="Times New Roman" w:cs="Times New Roman"/>
          <w:sz w:val="24"/>
          <w:szCs w:val="24"/>
          <w:lang w:eastAsia="ar-SA"/>
        </w:rPr>
        <w:t>. Чаще современный читатель не идет в библиотеку, потому что качество библиотечной услуги не соответствует требованиям сегодняшнего дня.</w:t>
      </w:r>
    </w:p>
    <w:p w:rsidR="003A3E35" w:rsidRPr="002A526D" w:rsidRDefault="004F2915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Реализация муниципальной программы «Развитие культуры в муниципальном образовании Киришский муниципальный район Ленинградской области»</w:t>
      </w:r>
      <w:r w:rsidR="00B04551" w:rsidRPr="002A52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в 2015-2017</w:t>
      </w:r>
      <w:r w:rsidR="007276D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D72E7D" w:rsidRPr="002A52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году,</w:t>
      </w:r>
      <w:r w:rsidRPr="002A52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помогла</w:t>
      </w:r>
      <w:r w:rsidR="00686B82" w:rsidRPr="002A52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поддержать</w:t>
      </w:r>
      <w:r w:rsidRPr="002A52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развить интерес жителей райо</w:t>
      </w:r>
      <w:r w:rsidR="00686B82" w:rsidRPr="002A52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к народному самодеятельному творчеству, развитию ремесел и народно-художественного промысла.</w:t>
      </w:r>
      <w:r w:rsidR="003A3E35" w:rsidRPr="002A526D">
        <w:rPr>
          <w:sz w:val="24"/>
          <w:szCs w:val="24"/>
        </w:rPr>
        <w:t xml:space="preserve"> </w:t>
      </w:r>
      <w:r w:rsidR="003A3E35" w:rsidRPr="002A52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Пользовались популярностью жителей фестивали, конкурсы и другие культурно-массовые мероприятия, проводимые на территории района, которые несли не только культурно-воспитательный посыл, но и активизировали творческую деятельность самодеятельных коллективов.</w:t>
      </w:r>
    </w:p>
    <w:p w:rsidR="00686B82" w:rsidRPr="002A526D" w:rsidRDefault="00285D65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A526D">
        <w:rPr>
          <w:sz w:val="24"/>
          <w:szCs w:val="24"/>
        </w:rPr>
        <w:t xml:space="preserve"> </w:t>
      </w:r>
      <w:r w:rsidRPr="002A52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Тем не менее, с точки зрения доступности жителям района различных культурных благ, ситуация все еще далека от идеала. </w:t>
      </w:r>
      <w:r w:rsidR="003A3E35" w:rsidRPr="002A52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Необходимо создать условия для</w:t>
      </w:r>
      <w:r w:rsidRPr="002A52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</w:t>
      </w:r>
      <w:r w:rsidR="003A3E35" w:rsidRPr="002A52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обеспечения</w:t>
      </w:r>
      <w:r w:rsidRPr="002A52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полноценного воспроизводства – фондов, инвентаря, зданий и помещений. Из-за слабости материально-технического оснащения и истощившегося кадрового потенциала учреждения культуры объективно отстают</w:t>
      </w:r>
      <w:r w:rsidR="003A3E35" w:rsidRPr="002A52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конкуренции за внимание </w:t>
      </w:r>
      <w:r w:rsidRPr="002A52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жителей Киришского района – образовательным организа</w:t>
      </w:r>
      <w:r w:rsidR="003A3E35" w:rsidRPr="002A52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циям, телевидению</w:t>
      </w:r>
      <w:r w:rsidRPr="002A52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социальным сетям и компьютерным играм.</w:t>
      </w:r>
    </w:p>
    <w:p w:rsidR="000B0AF5" w:rsidRPr="002A526D" w:rsidRDefault="00686B82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долгосрочной перспективе ослабление влияния отрасли культуры на процессы социализации населения может иметь серьезные негативны</w:t>
      </w:r>
      <w:r w:rsidR="003A3E35" w:rsidRPr="002A52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е последствия. </w:t>
      </w:r>
    </w:p>
    <w:p w:rsidR="003764F8" w:rsidRPr="002A526D" w:rsidRDefault="00D72E7D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Реализация П</w:t>
      </w:r>
      <w:r w:rsidR="00686B82" w:rsidRPr="002A52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рограммы позволит к 2021 году повысить эффективность деятельности учреждений культуры, оптимизировать и модернизировать деятельность муниципаль</w:t>
      </w:r>
      <w:r w:rsidR="00A92B24" w:rsidRPr="002A52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ных учреждений культуры, создать условия для реализации и накопления культурного потенциала и обеспечения доступности культурно-досуговой сферы.</w:t>
      </w:r>
    </w:p>
    <w:p w:rsidR="00DF540E" w:rsidRPr="002A526D" w:rsidRDefault="00DF540E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540E" w:rsidRDefault="00422845" w:rsidP="007276DB">
      <w:pPr>
        <w:pStyle w:val="af"/>
        <w:numPr>
          <w:ilvl w:val="0"/>
          <w:numId w:val="3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52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Приоритеты и цели </w:t>
      </w:r>
      <w:r w:rsidR="00115455" w:rsidRPr="002A52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муниципальной </w:t>
      </w:r>
      <w:r w:rsidR="00C97099" w:rsidRPr="002A526D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7276DB" w:rsidRPr="002A526D" w:rsidRDefault="007276DB" w:rsidP="007276DB">
      <w:pPr>
        <w:pStyle w:val="a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0AF5" w:rsidRPr="002A526D" w:rsidRDefault="00B849F2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Целью реализации Программы является </w:t>
      </w:r>
      <w:r w:rsidR="00115455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создание условий для реализации </w:t>
      </w:r>
      <w:r w:rsidR="007276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</w:t>
      </w:r>
      <w:r w:rsidR="00115455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накопления культурного потенциала и обеспечения доступности культурно-досуговой сферы.</w:t>
      </w:r>
    </w:p>
    <w:p w:rsidR="00A92B24" w:rsidRPr="002A526D" w:rsidRDefault="007276DB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Реализация цели </w:t>
      </w:r>
      <w:r w:rsidR="00A92B24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Программы предполагает  направление усилий участников культурного процесса на улучшение качества жизни населения, создание условий, </w:t>
      </w:r>
      <w:r w:rsidR="00A92B24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способствующих всестороннему духовному развитию и укреплению единого культурного пространства Киришского района.</w:t>
      </w:r>
    </w:p>
    <w:p w:rsidR="00DC1836" w:rsidRPr="002A526D" w:rsidRDefault="00115455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Достижение указан</w:t>
      </w:r>
      <w:r w:rsidR="00A92B24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 цели обеспечивается путем решения следующих задач</w:t>
      </w:r>
      <w:r w:rsidR="00AF2105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0B0AF5" w:rsidRPr="002A526D" w:rsidRDefault="000B0AF5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повышение обеспеченности населения  услугами библиотек и приобщение населения к чтению;</w:t>
      </w:r>
    </w:p>
    <w:p w:rsidR="000B0AF5" w:rsidRPr="002A526D" w:rsidRDefault="00837031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создание </w:t>
      </w:r>
      <w:r w:rsidR="000B0AF5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условий для реализации культурно-массовых мероприятий, профессионального искусства, народного творчества и культурно-досуговой деятельности.</w:t>
      </w:r>
    </w:p>
    <w:p w:rsidR="004603E9" w:rsidRPr="002A526D" w:rsidRDefault="007276DB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Приоритеты и цели программы </w:t>
      </w:r>
      <w:r w:rsidR="004603E9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направлены на развитие культуры 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ришского муниципального района </w:t>
      </w:r>
      <w:r w:rsidR="004603E9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составлены с учетом перечня поручений в Указе Президента Российской Федерации от 24.12.2014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603E9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808 «Об утверждении Основ государственной культурной политики».</w:t>
      </w:r>
    </w:p>
    <w:p w:rsidR="008B5B22" w:rsidRPr="002A526D" w:rsidRDefault="00863B8C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целей и решение задач обеспечивается путем выполнения комплекса мероприятий П</w:t>
      </w:r>
      <w:r w:rsidR="003622B0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</w:t>
      </w: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</w:t>
      </w:r>
      <w:r w:rsidR="00115455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приложением №</w:t>
      </w:r>
      <w:r w:rsidR="0072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455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1 к П</w:t>
      </w: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рограмме.</w:t>
      </w:r>
    </w:p>
    <w:p w:rsidR="005376C7" w:rsidRPr="002A526D" w:rsidRDefault="005376C7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540E" w:rsidRPr="002A526D" w:rsidRDefault="00DF540E" w:rsidP="007276D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Прогноз коне</w:t>
      </w:r>
      <w:r w:rsidR="00A67C23" w:rsidRPr="002A5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чных результатов </w:t>
      </w:r>
      <w:r w:rsidR="00F527AA" w:rsidRPr="002A5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муниципальной п</w:t>
      </w:r>
      <w:r w:rsidRPr="002A5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рограммы</w:t>
      </w:r>
    </w:p>
    <w:p w:rsidR="00047ABA" w:rsidRPr="002A526D" w:rsidRDefault="00047ABA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7397" w:rsidRPr="002A526D" w:rsidRDefault="00DF540E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Осуществление основных задач </w:t>
      </w:r>
      <w:r w:rsidR="00115455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рограммы позволит</w:t>
      </w:r>
      <w:r w:rsidR="00607397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0B0AF5" w:rsidRPr="002A526D" w:rsidRDefault="000B0AF5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увеличить</w:t>
      </w:r>
      <w:r w:rsidR="00D72E7D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долю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пользователей библиотек;</w:t>
      </w:r>
    </w:p>
    <w:p w:rsidR="000B0AF5" w:rsidRPr="002A526D" w:rsidRDefault="000B0AF5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увеличить</w:t>
      </w:r>
      <w:r w:rsidR="00D72E7D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посещаемость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фестивалей, выставок, смотров, конкурсов </w:t>
      </w:r>
      <w:r w:rsidR="007276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информационно-просветительских мероприятий; </w:t>
      </w:r>
    </w:p>
    <w:p w:rsidR="000B0AF5" w:rsidRPr="002A526D" w:rsidRDefault="000B0AF5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повысить профессиональный уровень работников сферы культуры и искусства, привлечь квалифицированных специалистов;</w:t>
      </w:r>
    </w:p>
    <w:p w:rsidR="000B0AF5" w:rsidRPr="002A526D" w:rsidRDefault="000B0AF5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увеличить чи</w:t>
      </w:r>
      <w:r w:rsidR="007276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сленность жителей, участвующих 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культурно-досуговых формированиях и в мероприятиях в сфере культуры</w:t>
      </w:r>
      <w:r w:rsidRPr="002A52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286119" w:rsidRPr="002A526D" w:rsidRDefault="00D72E7D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Реализация П</w:t>
      </w:r>
      <w:r w:rsidR="00747A7B" w:rsidRPr="002A52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рограммы </w:t>
      </w:r>
      <w:r w:rsidR="008F0C28" w:rsidRPr="002A52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позволит создать </w:t>
      </w:r>
      <w:r w:rsidR="00F67FA4" w:rsidRPr="002A52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 2021 году </w:t>
      </w:r>
      <w:r w:rsidR="008F0C28" w:rsidRPr="002A52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условия </w:t>
      </w:r>
      <w:r w:rsidR="000B0AF5" w:rsidRPr="002A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реализации </w:t>
      </w:r>
      <w:r w:rsidR="00727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="000B0AF5" w:rsidRPr="002A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накопления культурного потенциала и обеспечения доступности культурно-досуговой сферы</w:t>
      </w:r>
      <w:r w:rsidR="008F0C28" w:rsidRPr="002A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97099" w:rsidRPr="002A526D" w:rsidRDefault="00C97099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Плановые знач</w:t>
      </w:r>
      <w:r w:rsidR="00F527AA" w:rsidRPr="002A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ения показателей (индикаторов) П</w:t>
      </w:r>
      <w:r w:rsidRPr="002A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рограммы по годам реализации представлены в</w:t>
      </w:r>
      <w:r w:rsidR="00115455" w:rsidRPr="002A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приложении №</w:t>
      </w:r>
      <w:r w:rsidR="00727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15455" w:rsidRPr="002A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к П</w:t>
      </w:r>
      <w:r w:rsidRPr="002A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рограмме. Методика расчета показателей (индикаторов) представлена в</w:t>
      </w:r>
      <w:r w:rsidR="00115455" w:rsidRPr="002A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приложении №</w:t>
      </w:r>
      <w:r w:rsidR="00727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15455" w:rsidRPr="002A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к П</w:t>
      </w:r>
      <w:r w:rsidRPr="002A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рограмме.</w:t>
      </w:r>
      <w:r w:rsidR="00047ABA" w:rsidRPr="002A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286119" w:rsidRPr="002A526D" w:rsidRDefault="00286119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7ABA" w:rsidRPr="002A526D" w:rsidRDefault="00286119" w:rsidP="007276DB">
      <w:pPr>
        <w:pStyle w:val="af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Сроки ре</w:t>
      </w:r>
      <w:r w:rsidR="00F22A02" w:rsidRPr="002A52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ализации</w:t>
      </w:r>
      <w:r w:rsidR="00115455" w:rsidRPr="002A52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муниципальной </w:t>
      </w:r>
      <w:r w:rsidR="00F527AA" w:rsidRPr="002A52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</w:t>
      </w:r>
      <w:r w:rsidR="00F22A02" w:rsidRPr="002A52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рограммы</w:t>
      </w:r>
    </w:p>
    <w:p w:rsidR="00D72E7D" w:rsidRPr="002A526D" w:rsidRDefault="00D72E7D" w:rsidP="007276DB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86119" w:rsidRPr="002A526D" w:rsidRDefault="00F22A02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реализации Программы - 2018</w:t>
      </w:r>
      <w:r w:rsidR="00286119" w:rsidRPr="002A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-2021 годы. </w:t>
      </w:r>
    </w:p>
    <w:p w:rsidR="009716BD" w:rsidRPr="002A526D" w:rsidRDefault="009716BD" w:rsidP="007276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47ABA" w:rsidRPr="002A526D" w:rsidRDefault="00F22A02" w:rsidP="007276DB">
      <w:pPr>
        <w:pStyle w:val="af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Ресурсное обеспечение </w:t>
      </w:r>
      <w:r w:rsidR="00115455" w:rsidRPr="002A526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муниципальной </w:t>
      </w:r>
      <w:r w:rsidR="00F527AA" w:rsidRPr="002A526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п</w:t>
      </w:r>
      <w:r w:rsidRPr="002A526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рограммы</w:t>
      </w:r>
    </w:p>
    <w:p w:rsidR="00D72E7D" w:rsidRPr="002A526D" w:rsidRDefault="00D72E7D" w:rsidP="007276DB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22A02" w:rsidRPr="002A526D" w:rsidRDefault="007276DB" w:rsidP="007276DB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Информация о финансировании </w:t>
      </w:r>
      <w:r w:rsidR="00F22A02" w:rsidRPr="002A526D">
        <w:rPr>
          <w:rFonts w:ascii="Times New Roman" w:eastAsia="Times New Roman" w:hAnsi="Times New Roman" w:cs="Arial"/>
          <w:sz w:val="24"/>
          <w:szCs w:val="24"/>
          <w:lang w:eastAsia="ru-RU"/>
        </w:rPr>
        <w:t>Программы по годам реализации в разрезе</w:t>
      </w:r>
      <w:r w:rsidR="00115455" w:rsidRPr="002A526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подпрограмм</w:t>
      </w:r>
      <w:r w:rsidR="00D72E7D" w:rsidRPr="002A526D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 w:rsidR="00F22A02" w:rsidRPr="002A526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основных мероприятий и источников финансирован</w:t>
      </w:r>
      <w:r w:rsidR="00115455" w:rsidRPr="002A526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ия представлена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</w:t>
      </w:r>
      <w:r w:rsidR="00115455" w:rsidRPr="002A526D">
        <w:rPr>
          <w:rFonts w:ascii="Times New Roman" w:eastAsia="Times New Roman" w:hAnsi="Times New Roman" w:cs="Arial"/>
          <w:sz w:val="24"/>
          <w:szCs w:val="24"/>
          <w:lang w:eastAsia="ru-RU"/>
        </w:rPr>
        <w:t>в приложении №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115455" w:rsidRPr="002A526D">
        <w:rPr>
          <w:rFonts w:ascii="Times New Roman" w:eastAsia="Times New Roman" w:hAnsi="Times New Roman" w:cs="Arial"/>
          <w:sz w:val="24"/>
          <w:szCs w:val="24"/>
          <w:lang w:eastAsia="ru-RU"/>
        </w:rPr>
        <w:t>4 к П</w:t>
      </w:r>
      <w:r w:rsidR="00F22A02" w:rsidRPr="002A526D">
        <w:rPr>
          <w:rFonts w:ascii="Times New Roman" w:eastAsia="Times New Roman" w:hAnsi="Times New Roman" w:cs="Arial"/>
          <w:sz w:val="24"/>
          <w:szCs w:val="24"/>
          <w:lang w:eastAsia="ru-RU"/>
        </w:rPr>
        <w:t>рограмме.</w:t>
      </w:r>
    </w:p>
    <w:p w:rsidR="00DF540E" w:rsidRPr="002A526D" w:rsidRDefault="00DF540E" w:rsidP="007276DB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br w:type="page"/>
      </w:r>
      <w:r w:rsidRPr="002A526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lastRenderedPageBreak/>
        <w:t>ПАСПОРТ</w:t>
      </w:r>
    </w:p>
    <w:p w:rsidR="00DF540E" w:rsidRPr="002A526D" w:rsidRDefault="00DF540E" w:rsidP="007276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подпрограммы </w:t>
      </w:r>
      <w:r w:rsidRPr="002A5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04224" w:rsidRPr="002A5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Библиотечное обслуживание и популяризация чтения</w:t>
      </w:r>
      <w:r w:rsidRPr="002A5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F540E" w:rsidRPr="002A526D" w:rsidRDefault="00DF540E" w:rsidP="00DF54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6379"/>
      </w:tblGrid>
      <w:tr w:rsidR="00DF540E" w:rsidRPr="002A526D" w:rsidTr="007F6DCF">
        <w:trPr>
          <w:trHeight w:val="275"/>
        </w:trPr>
        <w:tc>
          <w:tcPr>
            <w:tcW w:w="3762" w:type="dxa"/>
          </w:tcPr>
          <w:p w:rsidR="00DF540E" w:rsidRPr="002A526D" w:rsidRDefault="00DF540E" w:rsidP="0083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6379" w:type="dxa"/>
          </w:tcPr>
          <w:p w:rsidR="00DF540E" w:rsidRPr="002A526D" w:rsidRDefault="00104224" w:rsidP="0083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Библиотечное обс</w:t>
            </w:r>
            <w:r w:rsidR="00115455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луживание и популяризация чтения</w:t>
            </w:r>
          </w:p>
        </w:tc>
      </w:tr>
      <w:tr w:rsidR="00DF540E" w:rsidRPr="002A526D" w:rsidTr="007F6DCF">
        <w:trPr>
          <w:trHeight w:val="560"/>
        </w:trPr>
        <w:tc>
          <w:tcPr>
            <w:tcW w:w="3762" w:type="dxa"/>
          </w:tcPr>
          <w:p w:rsidR="00DF540E" w:rsidRPr="002A526D" w:rsidRDefault="00DF540E" w:rsidP="00DF540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подпрограммы </w:t>
            </w:r>
          </w:p>
        </w:tc>
        <w:tc>
          <w:tcPr>
            <w:tcW w:w="6379" w:type="dxa"/>
          </w:tcPr>
          <w:p w:rsidR="004633E0" w:rsidRPr="002A526D" w:rsidRDefault="002B41CE" w:rsidP="00DF5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культуре, делам молодежи и спорту администрации  Киришского муниципального района </w:t>
            </w:r>
          </w:p>
        </w:tc>
      </w:tr>
      <w:tr w:rsidR="00DF540E" w:rsidRPr="002A526D" w:rsidTr="007F6DCF">
        <w:trPr>
          <w:trHeight w:val="350"/>
        </w:trPr>
        <w:tc>
          <w:tcPr>
            <w:tcW w:w="3762" w:type="dxa"/>
          </w:tcPr>
          <w:p w:rsidR="00DF540E" w:rsidRPr="002A526D" w:rsidRDefault="00073388" w:rsidP="0042284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Соисполнители </w:t>
            </w:r>
            <w:r w:rsidR="00422845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</w:t>
            </w:r>
            <w:r w:rsidR="00DF540E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:rsidR="00DF540E" w:rsidRPr="002A526D" w:rsidRDefault="00642C1B" w:rsidP="00463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540E" w:rsidRPr="002A526D" w:rsidTr="007F6DCF">
        <w:trPr>
          <w:trHeight w:val="350"/>
        </w:trPr>
        <w:tc>
          <w:tcPr>
            <w:tcW w:w="3762" w:type="dxa"/>
          </w:tcPr>
          <w:p w:rsidR="00DF540E" w:rsidRPr="002A526D" w:rsidRDefault="00DF540E" w:rsidP="00DF5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подпрограммы </w:t>
            </w:r>
          </w:p>
        </w:tc>
        <w:tc>
          <w:tcPr>
            <w:tcW w:w="6379" w:type="dxa"/>
          </w:tcPr>
          <w:p w:rsidR="00DF540E" w:rsidRPr="002A526D" w:rsidRDefault="002B41CE" w:rsidP="00642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4633E0" w:rsidRPr="002A52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</w:t>
            </w:r>
            <w:r w:rsidR="00642C1B" w:rsidRPr="002A52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ышение обеспеченности населения </w:t>
            </w:r>
            <w:r w:rsidR="004633E0" w:rsidRPr="002A52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услугами библиотек и приобщение населе</w:t>
            </w:r>
            <w:r w:rsidR="00642C1B" w:rsidRPr="002A52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ния</w:t>
            </w:r>
            <w:r w:rsidR="0047252F" w:rsidRPr="002A52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 чтению</w:t>
            </w:r>
          </w:p>
        </w:tc>
      </w:tr>
      <w:tr w:rsidR="00DF540E" w:rsidRPr="002A526D" w:rsidTr="007F6DCF">
        <w:trPr>
          <w:trHeight w:val="274"/>
        </w:trPr>
        <w:tc>
          <w:tcPr>
            <w:tcW w:w="3762" w:type="dxa"/>
          </w:tcPr>
          <w:p w:rsidR="00DF540E" w:rsidRPr="002A526D" w:rsidRDefault="00DF540E" w:rsidP="00DF5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6379" w:type="dxa"/>
          </w:tcPr>
          <w:p w:rsidR="00AC3326" w:rsidRPr="002A526D" w:rsidRDefault="008F0C28" w:rsidP="0047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AC3326" w:rsidRPr="002A52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величение объема и состава библиотечных фондов;</w:t>
            </w:r>
          </w:p>
          <w:p w:rsidR="0047252F" w:rsidRPr="002A526D" w:rsidRDefault="005D39F8" w:rsidP="0047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72E7D" w:rsidRPr="002A52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47252F" w:rsidRPr="002A52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овышение доступности библиотечных услуг;</w:t>
            </w:r>
          </w:p>
          <w:p w:rsidR="0047252F" w:rsidRPr="002A526D" w:rsidRDefault="005D39F8" w:rsidP="0047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72E7D" w:rsidRPr="002A52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47252F" w:rsidRPr="002A52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лучшение библиотечного обслуживания и методического обеспечения библиотек муниципальных образований;</w:t>
            </w:r>
          </w:p>
          <w:p w:rsidR="00DF540E" w:rsidRPr="002A526D" w:rsidRDefault="005D39F8" w:rsidP="0047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72E7D" w:rsidRPr="002A52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47252F" w:rsidRPr="002A52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родвижение мероприятий, направленных на вовлечение населения в инфраструктуру чтения.</w:t>
            </w:r>
          </w:p>
        </w:tc>
      </w:tr>
      <w:tr w:rsidR="00DF540E" w:rsidRPr="002A526D" w:rsidTr="007F6DCF">
        <w:tc>
          <w:tcPr>
            <w:tcW w:w="3762" w:type="dxa"/>
          </w:tcPr>
          <w:p w:rsidR="00DF540E" w:rsidRPr="002A526D" w:rsidRDefault="00B2092B" w:rsidP="00DF5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F540E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роки реализации подпрограммы </w:t>
            </w:r>
          </w:p>
        </w:tc>
        <w:tc>
          <w:tcPr>
            <w:tcW w:w="6379" w:type="dxa"/>
          </w:tcPr>
          <w:p w:rsidR="00DF540E" w:rsidRPr="002A526D" w:rsidRDefault="0047252F" w:rsidP="00DF5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– 2021</w:t>
            </w:r>
            <w:r w:rsidR="00DF540E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DF540E" w:rsidRPr="002A526D" w:rsidTr="007F6DCF">
        <w:trPr>
          <w:trHeight w:val="170"/>
        </w:trPr>
        <w:tc>
          <w:tcPr>
            <w:tcW w:w="3762" w:type="dxa"/>
          </w:tcPr>
          <w:p w:rsidR="00DF540E" w:rsidRPr="002A526D" w:rsidRDefault="00DF540E" w:rsidP="00DF5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подпрограммы, </w:t>
            </w:r>
          </w:p>
          <w:p w:rsidR="00DF540E" w:rsidRPr="002A526D" w:rsidRDefault="00F67FA4" w:rsidP="00115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</w:t>
            </w:r>
            <w:r w:rsidR="00DF540E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ч. по </w:t>
            </w:r>
            <w:r w:rsidR="00115455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годам реализации</w:t>
            </w:r>
          </w:p>
        </w:tc>
        <w:tc>
          <w:tcPr>
            <w:tcW w:w="6379" w:type="dxa"/>
          </w:tcPr>
          <w:p w:rsidR="00422845" w:rsidRPr="002A526D" w:rsidRDefault="00650D40" w:rsidP="0042284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160915,77</w:t>
            </w:r>
            <w:r w:rsidR="00422845" w:rsidRPr="002A526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422845" w:rsidRPr="002A526D" w:rsidRDefault="00535F0D" w:rsidP="0042284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2018 год</w:t>
            </w:r>
            <w:r w:rsidR="007276D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Pr="002A526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- 41160,12</w:t>
            </w:r>
            <w:r w:rsidR="00422845" w:rsidRPr="002A526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422845" w:rsidRPr="002A526D" w:rsidRDefault="004D69A6" w:rsidP="0042284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2019 год</w:t>
            </w:r>
            <w:r w:rsidR="007276D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Pr="002A526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 </w:t>
            </w:r>
            <w:r w:rsidR="00650D40" w:rsidRPr="002A526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38718,79</w:t>
            </w:r>
            <w:r w:rsidR="00CE59EA" w:rsidRPr="002A526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="00422845" w:rsidRPr="002A526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тыс. рублей</w:t>
            </w:r>
          </w:p>
          <w:p w:rsidR="00422845" w:rsidRPr="002A526D" w:rsidRDefault="004D69A6" w:rsidP="0042284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2020 год</w:t>
            </w:r>
            <w:r w:rsidR="007276D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Pr="002A526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 </w:t>
            </w:r>
            <w:r w:rsidR="00650D40" w:rsidRPr="002A526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40518,43 </w:t>
            </w:r>
            <w:r w:rsidR="00422845" w:rsidRPr="002A526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тыс. рублей</w:t>
            </w:r>
          </w:p>
          <w:p w:rsidR="00DF540E" w:rsidRPr="002A526D" w:rsidRDefault="00422845" w:rsidP="0042284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2021 год</w:t>
            </w:r>
            <w:r w:rsidR="007276D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Pr="002A526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 </w:t>
            </w:r>
            <w:r w:rsidR="00650D40" w:rsidRPr="002A526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40518,43</w:t>
            </w:r>
            <w:r w:rsidR="00535F0D" w:rsidRPr="002A526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Pr="002A526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DF540E" w:rsidRPr="002A526D" w:rsidTr="007F6DCF">
        <w:tc>
          <w:tcPr>
            <w:tcW w:w="3762" w:type="dxa"/>
          </w:tcPr>
          <w:p w:rsidR="00DF540E" w:rsidRPr="002A526D" w:rsidRDefault="00DF540E" w:rsidP="00DF5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 реализации подпрограммы </w:t>
            </w:r>
          </w:p>
        </w:tc>
        <w:tc>
          <w:tcPr>
            <w:tcW w:w="6379" w:type="dxa"/>
          </w:tcPr>
          <w:p w:rsidR="00AB1440" w:rsidRPr="002A526D" w:rsidRDefault="008F0C28" w:rsidP="0083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42C1B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овышение посещаемости</w:t>
            </w:r>
            <w:r w:rsidR="00AB1440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общедоступных библиотек;</w:t>
            </w:r>
          </w:p>
          <w:p w:rsidR="008F0C28" w:rsidRPr="002A526D" w:rsidRDefault="00D72E7D" w:rsidP="00642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35699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рирост объема библиотечных фондов;</w:t>
            </w:r>
          </w:p>
          <w:p w:rsidR="00DF540E" w:rsidRPr="002A526D" w:rsidRDefault="00D72E7D" w:rsidP="00642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42C1B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овышение численности </w:t>
            </w:r>
            <w:r w:rsidR="00835699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читающего населения</w:t>
            </w:r>
            <w:r w:rsidR="00642C1B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F540E" w:rsidRPr="002A526D" w:rsidRDefault="00DF540E" w:rsidP="00DF540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2845" w:rsidRPr="002A526D" w:rsidRDefault="00422845" w:rsidP="007276DB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4C98" w:rsidRPr="002A526D" w:rsidRDefault="00DD4C98" w:rsidP="007276DB">
      <w:pPr>
        <w:pStyle w:val="af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526D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характеристика сферы реализации подпрограммы</w:t>
      </w:r>
    </w:p>
    <w:p w:rsidR="00DD4C98" w:rsidRPr="002A526D" w:rsidRDefault="00DD4C98" w:rsidP="007276DB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442E" w:rsidRPr="002A526D" w:rsidRDefault="0093442E" w:rsidP="007276D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Arial"/>
          <w:sz w:val="24"/>
          <w:szCs w:val="24"/>
          <w:lang w:eastAsia="ru-RU"/>
        </w:rPr>
        <w:t>Сфера реализации подпрограммы «</w:t>
      </w:r>
      <w:r w:rsidR="004633E0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Библиотечное обслуживание и популяризация чтения</w:t>
      </w:r>
      <w:r w:rsidRPr="002A526D">
        <w:rPr>
          <w:rFonts w:ascii="Times New Roman" w:eastAsia="Times New Roman" w:hAnsi="Times New Roman" w:cs="Arial"/>
          <w:sz w:val="24"/>
          <w:szCs w:val="24"/>
          <w:lang w:eastAsia="ru-RU"/>
        </w:rPr>
        <w:t>» (далее - подпрограмма) направлен</w:t>
      </w:r>
      <w:r w:rsidR="00E4151A" w:rsidRPr="002A526D">
        <w:rPr>
          <w:rFonts w:ascii="Times New Roman" w:eastAsia="Times New Roman" w:hAnsi="Times New Roman" w:cs="Arial"/>
          <w:sz w:val="24"/>
          <w:szCs w:val="24"/>
          <w:lang w:eastAsia="ru-RU"/>
        </w:rPr>
        <w:t>а на развитие библиотечного дел</w:t>
      </w:r>
      <w:r w:rsidR="0047252F" w:rsidRPr="002A526D">
        <w:rPr>
          <w:rFonts w:ascii="Times New Roman" w:eastAsia="Times New Roman" w:hAnsi="Times New Roman" w:cs="Arial"/>
          <w:sz w:val="24"/>
          <w:szCs w:val="24"/>
          <w:lang w:eastAsia="ru-RU"/>
        </w:rPr>
        <w:t>а</w:t>
      </w:r>
      <w:r w:rsidR="00642C1B" w:rsidRPr="002A526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7276D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</w:t>
      </w:r>
      <w:r w:rsidR="00642C1B" w:rsidRPr="002A526D">
        <w:rPr>
          <w:rFonts w:ascii="Times New Roman" w:eastAsia="Times New Roman" w:hAnsi="Times New Roman" w:cs="Arial"/>
          <w:sz w:val="24"/>
          <w:szCs w:val="24"/>
          <w:lang w:eastAsia="ru-RU"/>
        </w:rPr>
        <w:t>и популяризацию</w:t>
      </w:r>
      <w:r w:rsidR="00E4151A" w:rsidRPr="002A526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чтения</w:t>
      </w:r>
      <w:r w:rsidRPr="002A526D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:rsidR="0093442E" w:rsidRPr="002A526D" w:rsidRDefault="0093442E" w:rsidP="007276D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Arial"/>
          <w:sz w:val="24"/>
          <w:szCs w:val="24"/>
          <w:lang w:eastAsia="ru-RU"/>
        </w:rPr>
        <w:t>Основная задача библиотек – предоставление накопленных ресурсов в пользование обществу – как настоящему, так и будущим поколениям.</w:t>
      </w:r>
    </w:p>
    <w:p w:rsidR="0093442E" w:rsidRPr="002A526D" w:rsidRDefault="0093442E" w:rsidP="007276D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Arial"/>
          <w:sz w:val="24"/>
          <w:szCs w:val="24"/>
          <w:lang w:eastAsia="ru-RU"/>
        </w:rPr>
        <w:t>Степень доступности библиотечного документа во многом определяется степенью                                                  его сохранности. Причем, в обеспечении сохранности нуждаются не только старые документы, но и новейшие, например, на электронных носителях.</w:t>
      </w:r>
    </w:p>
    <w:p w:rsidR="0093442E" w:rsidRPr="002A526D" w:rsidRDefault="00C97099" w:rsidP="007276D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2A526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Муниципальное автономное</w:t>
      </w:r>
      <w:r w:rsidR="0093442E" w:rsidRPr="002A526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учреждени</w:t>
      </w:r>
      <w:r w:rsidRPr="002A526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е</w:t>
      </w:r>
      <w:r w:rsidR="0093442E" w:rsidRPr="002A526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культуры «Межпоселенческая районная библиотека Кири</w:t>
      </w:r>
      <w:r w:rsidR="00B849F2" w:rsidRPr="002A526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шского муниципального райо</w:t>
      </w:r>
      <w:r w:rsidR="008D16AE" w:rsidRPr="002A526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на»</w:t>
      </w:r>
      <w:r w:rsidR="00B849F2" w:rsidRPr="002A526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93442E" w:rsidRPr="002A526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имеет структурные подразделения </w:t>
      </w:r>
      <w:r w:rsidR="008D16AE" w:rsidRPr="002A526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           </w:t>
      </w:r>
      <w:r w:rsidR="0093442E" w:rsidRPr="002A526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на территории </w:t>
      </w:r>
      <w:r w:rsidR="008D16AE" w:rsidRPr="002A526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Киришского и Будогощского город</w:t>
      </w:r>
      <w:r w:rsidR="00642C1B" w:rsidRPr="002A526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ских поселений, Глажевского, Пче</w:t>
      </w:r>
      <w:r w:rsidR="008D16AE" w:rsidRPr="002A526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вжинского, Пчевского, Кусинского сельских поселений.</w:t>
      </w:r>
    </w:p>
    <w:p w:rsidR="0093442E" w:rsidRPr="002A526D" w:rsidRDefault="0093442E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>Цель деятельности МАУК «МРБ Кир</w:t>
      </w:r>
      <w:r w:rsidR="008D16AE" w:rsidRPr="002A526D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>ишского муниципального района» - о</w:t>
      </w:r>
      <w:r w:rsidRPr="002A526D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>беспечение библиотечно-информационного обслуживания населения с учетом потребностей и интересов различных социально-возрастных групп.</w:t>
      </w:r>
    </w:p>
    <w:p w:rsidR="0093442E" w:rsidRPr="002A526D" w:rsidRDefault="0093442E" w:rsidP="007276D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>МАУК «МРБ Киришского</w:t>
      </w:r>
      <w:r w:rsidR="00642C1B" w:rsidRPr="002A526D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 xml:space="preserve"> муниципального района» выполняе</w:t>
      </w:r>
      <w:r w:rsidRPr="002A526D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 xml:space="preserve">т важнейшие социальные </w:t>
      </w:r>
      <w:r w:rsidR="00B2092B" w:rsidRPr="002A526D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>и коммуникативные функции, являе</w:t>
      </w:r>
      <w:r w:rsidRPr="002A526D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>тся одним из базовых элементов культурной, образовательной и инф</w:t>
      </w:r>
      <w:r w:rsidR="00642C1B" w:rsidRPr="002A526D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>ормационной инфраструктуры райо</w:t>
      </w:r>
      <w:r w:rsidRPr="002A526D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>на. Основные услуги библиотек бесплатны.</w:t>
      </w:r>
    </w:p>
    <w:p w:rsidR="0093442E" w:rsidRPr="002A526D" w:rsidRDefault="0093442E" w:rsidP="007276D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 xml:space="preserve">Библиотека – это не только социальный институт, активно влияющий на процессы образования, социального развития, экономики, культуры, но и площадка для коммуникаций, пространство для творческих профессионалов и представителей культуры. </w:t>
      </w:r>
    </w:p>
    <w:p w:rsidR="00B2092B" w:rsidRPr="002A526D" w:rsidRDefault="00B2092B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ar-SA"/>
        </w:rPr>
      </w:pPr>
      <w:r w:rsidRPr="002A526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ar-SA"/>
        </w:rPr>
        <w:t xml:space="preserve">Процесс информатизации общества и поиск библиотеками своего места в этом </w:t>
      </w:r>
      <w:r w:rsidRPr="002A526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ar-SA"/>
        </w:rPr>
        <w:lastRenderedPageBreak/>
        <w:t xml:space="preserve">процессе определяют необходимость инновационных изменений в их деятельности. </w:t>
      </w:r>
      <w:r w:rsidR="007276DB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ar-SA"/>
        </w:rPr>
        <w:t xml:space="preserve">                      </w:t>
      </w:r>
      <w:r w:rsidRPr="002A526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ar-SA"/>
        </w:rPr>
        <w:t>В настоящее время библиотеки становятся не просто хранителями печатных и других материалов, но информационными центрами, создающими определённые информационно-библиотечные ресурсы.</w:t>
      </w:r>
    </w:p>
    <w:p w:rsidR="00B2092B" w:rsidRPr="002A526D" w:rsidRDefault="00B2092B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ar-SA"/>
        </w:rPr>
      </w:pPr>
      <w:r w:rsidRPr="002A526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ar-SA"/>
        </w:rPr>
        <w:t xml:space="preserve">Основная проблема библиотечного обслуживания читателей состоит </w:t>
      </w:r>
      <w:r w:rsidR="007276DB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ar-SA"/>
        </w:rPr>
        <w:t xml:space="preserve">                            </w:t>
      </w:r>
      <w:r w:rsidRPr="002A526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ar-SA"/>
        </w:rPr>
        <w:t>в несоответствии между функциями современной библиотеки, необходимым объемом</w:t>
      </w:r>
      <w:r w:rsidR="007276DB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ar-SA"/>
        </w:rPr>
        <w:t xml:space="preserve">                    </w:t>
      </w:r>
      <w:r w:rsidRPr="002A526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ar-SA"/>
        </w:rPr>
        <w:t xml:space="preserve"> и качеством оказываемых услуг и методическим обеспечением библиотеки.</w:t>
      </w:r>
      <w:r w:rsidRPr="002A526D">
        <w:rPr>
          <w:sz w:val="24"/>
          <w:szCs w:val="24"/>
        </w:rPr>
        <w:t xml:space="preserve"> </w:t>
      </w:r>
      <w:r w:rsidRPr="002A526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ar-SA"/>
        </w:rPr>
        <w:t>Библиотека должна активно использовать новые информационные технологии, внедрять новые формы</w:t>
      </w:r>
      <w:r w:rsidR="007276DB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ar-SA"/>
        </w:rPr>
        <w:t xml:space="preserve">       </w:t>
      </w:r>
      <w:r w:rsidRPr="002A526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ar-SA"/>
        </w:rPr>
        <w:t xml:space="preserve"> и методы организации читателей, обеспечить инновационное развитие самой библиотеки. Для этого, прежде всего, необходимо достаточное материально-техническое оснащение библиотек и обеспечение их квалифицированными кадрами.</w:t>
      </w:r>
    </w:p>
    <w:p w:rsidR="0093442E" w:rsidRPr="002A526D" w:rsidRDefault="0093442E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426898" w:rsidRPr="002A526D" w:rsidRDefault="00DD4C98" w:rsidP="007276DB">
      <w:pPr>
        <w:pStyle w:val="af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526D">
        <w:rPr>
          <w:rFonts w:ascii="Times New Roman" w:eastAsia="Times New Roman" w:hAnsi="Times New Roman" w:cs="Times New Roman"/>
          <w:b/>
          <w:bCs/>
          <w:sz w:val="24"/>
          <w:szCs w:val="24"/>
        </w:rPr>
        <w:t>Приоритеты и цели подпрограммы</w:t>
      </w:r>
    </w:p>
    <w:p w:rsidR="00DD4C98" w:rsidRPr="002A526D" w:rsidRDefault="00DD4C98" w:rsidP="007276DB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1171F" w:rsidRPr="002A526D" w:rsidRDefault="00D1171F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526D">
        <w:rPr>
          <w:rFonts w:ascii="Times New Roman" w:eastAsia="Times New Roman" w:hAnsi="Times New Roman" w:cs="Times New Roman"/>
          <w:bCs/>
          <w:sz w:val="24"/>
          <w:szCs w:val="24"/>
        </w:rPr>
        <w:t>Основными приоритетами в сфере реализации подпрограммы являются:</w:t>
      </w:r>
    </w:p>
    <w:p w:rsidR="00D1171F" w:rsidRPr="002A526D" w:rsidRDefault="00D1171F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526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2A52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37909" w:rsidRPr="002A526D">
        <w:rPr>
          <w:rFonts w:ascii="Times New Roman" w:eastAsia="Times New Roman" w:hAnsi="Times New Roman" w:cs="Times New Roman"/>
          <w:bCs/>
          <w:sz w:val="24"/>
          <w:szCs w:val="24"/>
        </w:rPr>
        <w:t>сохране</w:t>
      </w:r>
      <w:r w:rsidRPr="002A526D">
        <w:rPr>
          <w:rFonts w:ascii="Times New Roman" w:eastAsia="Times New Roman" w:hAnsi="Times New Roman" w:cs="Times New Roman"/>
          <w:bCs/>
          <w:sz w:val="24"/>
          <w:szCs w:val="24"/>
        </w:rPr>
        <w:t>ние сложившейся сети библиотек;</w:t>
      </w:r>
    </w:p>
    <w:p w:rsidR="00D1171F" w:rsidRPr="002A526D" w:rsidRDefault="00D1171F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526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686B82" w:rsidRPr="002A52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A526D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создание условий для </w:t>
      </w:r>
      <w:r w:rsidR="00637909" w:rsidRPr="002A526D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развития</w:t>
      </w:r>
      <w:r w:rsidRPr="002A526D">
        <w:rPr>
          <w:rFonts w:ascii="Times New Roman" w:eastAsia="Times New Roman" w:hAnsi="Times New Roman" w:cs="Times New Roman"/>
          <w:bCs/>
          <w:sz w:val="24"/>
          <w:szCs w:val="24"/>
        </w:rPr>
        <w:t xml:space="preserve"> библиотек</w:t>
      </w:r>
      <w:r w:rsidR="00637909" w:rsidRPr="002A526D">
        <w:rPr>
          <w:rFonts w:ascii="Times New Roman" w:eastAsia="Times New Roman" w:hAnsi="Times New Roman" w:cs="Times New Roman"/>
          <w:bCs/>
          <w:sz w:val="24"/>
          <w:szCs w:val="24"/>
        </w:rPr>
        <w:t>, освоения ими новых технологий культурной деятельности</w:t>
      </w:r>
      <w:r w:rsidRPr="002A526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637909" w:rsidRPr="002A526D" w:rsidRDefault="00D1171F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526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DD4C98" w:rsidRPr="002A52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7909" w:rsidRPr="002A526D">
        <w:rPr>
          <w:rFonts w:ascii="Times New Roman" w:eastAsia="Times New Roman" w:hAnsi="Times New Roman" w:cs="Times New Roman"/>
          <w:bCs/>
          <w:sz w:val="24"/>
          <w:szCs w:val="24"/>
        </w:rPr>
        <w:t>усиление роли библиотек в деле культ</w:t>
      </w:r>
      <w:r w:rsidR="00DD4C98" w:rsidRPr="002A526D">
        <w:rPr>
          <w:rFonts w:ascii="Times New Roman" w:eastAsia="Times New Roman" w:hAnsi="Times New Roman" w:cs="Times New Roman"/>
          <w:bCs/>
          <w:sz w:val="24"/>
          <w:szCs w:val="24"/>
        </w:rPr>
        <w:t>урного просвещения и воспитания.</w:t>
      </w:r>
    </w:p>
    <w:p w:rsidR="004633E0" w:rsidRPr="002A526D" w:rsidRDefault="00426898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526D">
        <w:rPr>
          <w:rFonts w:ascii="Times New Roman" w:eastAsia="Times New Roman" w:hAnsi="Times New Roman" w:cs="Times New Roman"/>
          <w:bCs/>
          <w:sz w:val="24"/>
          <w:szCs w:val="24"/>
        </w:rPr>
        <w:t>Целью реализации подпрограммы</w:t>
      </w:r>
      <w:r w:rsidR="00426A96" w:rsidRPr="002A526D">
        <w:rPr>
          <w:rFonts w:ascii="Times New Roman" w:eastAsia="Times New Roman" w:hAnsi="Times New Roman" w:cs="Times New Roman"/>
          <w:bCs/>
          <w:sz w:val="24"/>
          <w:szCs w:val="24"/>
        </w:rPr>
        <w:t xml:space="preserve"> является </w:t>
      </w:r>
      <w:r w:rsidR="00C325AD" w:rsidRPr="002A526D">
        <w:rPr>
          <w:rFonts w:ascii="Times New Roman" w:eastAsia="Times New Roman" w:hAnsi="Times New Roman" w:cs="Times New Roman"/>
          <w:bCs/>
          <w:sz w:val="24"/>
          <w:szCs w:val="24"/>
        </w:rPr>
        <w:t>обеспечение</w:t>
      </w:r>
      <w:r w:rsidRPr="002A526D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населения услугами библиотек и приобщ</w:t>
      </w:r>
      <w:r w:rsidR="00DD0BC5" w:rsidRPr="002A526D">
        <w:rPr>
          <w:rFonts w:ascii="Times New Roman" w:eastAsia="Times New Roman" w:hAnsi="Times New Roman" w:cs="Times New Roman"/>
          <w:bCs/>
          <w:sz w:val="24"/>
          <w:szCs w:val="24"/>
        </w:rPr>
        <w:t>ение населения</w:t>
      </w:r>
      <w:r w:rsidRPr="002A526D">
        <w:rPr>
          <w:rFonts w:ascii="Times New Roman" w:eastAsia="Times New Roman" w:hAnsi="Times New Roman" w:cs="Times New Roman"/>
          <w:bCs/>
          <w:sz w:val="24"/>
          <w:szCs w:val="24"/>
        </w:rPr>
        <w:t xml:space="preserve"> к чтению.</w:t>
      </w:r>
      <w:r w:rsidR="00B2092B" w:rsidRPr="002A526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637909" w:rsidRPr="002A526D" w:rsidRDefault="00637909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Достижение поставленной цели обеспечивается посредством решения следующих задач: </w:t>
      </w:r>
    </w:p>
    <w:p w:rsidR="008F0C28" w:rsidRPr="002A526D" w:rsidRDefault="008F0C28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увеличение объема и состава библиотечных фондов;</w:t>
      </w:r>
    </w:p>
    <w:p w:rsidR="008F0C28" w:rsidRPr="002A526D" w:rsidRDefault="008F0C28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повышение доступности библиотечных услуг;</w:t>
      </w:r>
    </w:p>
    <w:p w:rsidR="008F0C28" w:rsidRPr="002A526D" w:rsidRDefault="008F0C28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улучшение библиотечного обслуживания и методического обеспечения библиотек муниципальных образований;</w:t>
      </w:r>
    </w:p>
    <w:p w:rsidR="00422845" w:rsidRDefault="008F0C28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продвижение мероприятий, направленных на вовлечение населения</w:t>
      </w:r>
      <w:r w:rsidR="007276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инфраструктуру чтения.</w:t>
      </w:r>
    </w:p>
    <w:p w:rsidR="007276DB" w:rsidRPr="002A526D" w:rsidRDefault="007276DB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D4C98" w:rsidRPr="002A526D" w:rsidRDefault="00DD4C98" w:rsidP="007276D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Прогноз конечных результатов подпрограммы</w:t>
      </w:r>
    </w:p>
    <w:p w:rsidR="002004AB" w:rsidRPr="002A526D" w:rsidRDefault="002004AB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4C98" w:rsidRPr="002A526D" w:rsidRDefault="00A93BD4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Сфера реализации подпрограммы охватывает такие области </w:t>
      </w:r>
      <w:r w:rsidR="002004AB" w:rsidRPr="002A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культурной жизни </w:t>
      </w:r>
      <w:r w:rsidRPr="002A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</w:t>
      </w:r>
      <w:r w:rsidR="002004AB" w:rsidRPr="002A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2004AB" w:rsidRPr="002A526D" w:rsidRDefault="002004AB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проведение мероприятий по краеведческому воспитанию, экологическому </w:t>
      </w:r>
      <w:r w:rsidR="00727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</w:t>
      </w:r>
      <w:r w:rsidRPr="002A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эстетическому развитию жителей;                                   </w:t>
      </w:r>
    </w:p>
    <w:p w:rsidR="002004AB" w:rsidRPr="002A526D" w:rsidRDefault="002004AB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деятельность в направлении нравственно-патриотического воспитания подрастающего поколения;</w:t>
      </w:r>
    </w:p>
    <w:p w:rsidR="002004AB" w:rsidRPr="002A526D" w:rsidRDefault="002004AB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внедрение социокультурных проектов для  различных возрастных групп.</w:t>
      </w:r>
    </w:p>
    <w:p w:rsidR="008F0C28" w:rsidRPr="002A526D" w:rsidRDefault="00DD4C98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Ожидаемые </w:t>
      </w:r>
      <w:r w:rsidR="000E5C25" w:rsidRPr="002A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результаты реализации </w:t>
      </w:r>
      <w:r w:rsidR="00B2092B" w:rsidRPr="002A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</w:t>
      </w:r>
      <w:r w:rsidR="000E5C25" w:rsidRPr="002A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</w:t>
      </w:r>
      <w:r w:rsidR="00015782" w:rsidRPr="002A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AC3326" w:rsidRPr="002A526D" w:rsidRDefault="00AC3326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повышение посещаемости общедоступных библиотек;</w:t>
      </w:r>
    </w:p>
    <w:p w:rsidR="00AC3326" w:rsidRPr="002A526D" w:rsidRDefault="00AC3326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прирост объема библиотечных фондов;</w:t>
      </w:r>
    </w:p>
    <w:p w:rsidR="00DD4C98" w:rsidRPr="007276DB" w:rsidRDefault="00AC3326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повышение численности читающего населения</w:t>
      </w:r>
      <w:r w:rsidR="00765A68" w:rsidRPr="002A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93BD4" w:rsidRPr="002A526D" w:rsidRDefault="00A93BD4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Реализация  подпрограммы к 2021 году позволит повысить обеспеченность населения услугами библиотек и приобщение населения к чтению.</w:t>
      </w:r>
    </w:p>
    <w:p w:rsidR="00DD4C98" w:rsidRPr="002A526D" w:rsidRDefault="00765A68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Плановые  значения показателей (индикаторов)</w:t>
      </w:r>
      <w:r w:rsidR="00B2092B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подп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рограммы </w:t>
      </w:r>
      <w:r w:rsidR="00B2092B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годам реализации</w:t>
      </w:r>
      <w:r w:rsidR="00962479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276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62479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их значениях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представлены в</w:t>
      </w:r>
      <w:r w:rsidR="00AC3326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приложении №</w:t>
      </w:r>
      <w:r w:rsidR="007276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C3326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к П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рограмме. Методика расчета показателей (индикаторов) представлена в приложении №</w:t>
      </w:r>
      <w:r w:rsidR="007276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AC3326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Программе.</w:t>
      </w:r>
    </w:p>
    <w:p w:rsidR="00DD4C98" w:rsidRPr="002A526D" w:rsidRDefault="00DD4C98" w:rsidP="0072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3442E" w:rsidRPr="002A526D" w:rsidRDefault="0093442E" w:rsidP="007276DB">
      <w:pPr>
        <w:pStyle w:val="af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ре</w:t>
      </w:r>
      <w:r w:rsidR="00B2092B" w:rsidRPr="002A5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ализации подпрограммы</w:t>
      </w:r>
    </w:p>
    <w:p w:rsidR="00015782" w:rsidRPr="002A526D" w:rsidRDefault="00015782" w:rsidP="007276DB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42E2" w:rsidRPr="002A526D" w:rsidRDefault="0093442E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Pr="002A5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62479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подпрограммы:</w:t>
      </w:r>
      <w:r w:rsidR="00B2092B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DB4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2018-2021</w:t>
      </w:r>
      <w:r w:rsidR="00B2092B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годы.</w:t>
      </w:r>
    </w:p>
    <w:p w:rsidR="000442E2" w:rsidRDefault="000442E2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7276DB" w:rsidRPr="002A526D" w:rsidRDefault="007276DB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015782" w:rsidRPr="002A526D" w:rsidRDefault="00015782" w:rsidP="007276D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Ресурсное обеспечение под</w:t>
      </w:r>
      <w:r w:rsidR="00B2092B" w:rsidRPr="002A52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2A52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рограммы</w:t>
      </w:r>
    </w:p>
    <w:p w:rsidR="00015782" w:rsidRPr="002A526D" w:rsidRDefault="00015782" w:rsidP="007276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3442E" w:rsidRPr="002A526D" w:rsidRDefault="007276DB" w:rsidP="007276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Информация о финансировании </w:t>
      </w:r>
      <w:r w:rsidR="00962479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подпрограммы по годам реализации</w:t>
      </w:r>
      <w:r w:rsidR="00015782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разрезе основных мероприятий и источников финансирования представлена в приложении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5782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 </w:t>
      </w:r>
      <w:r w:rsidR="00AC3326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к П</w:t>
      </w:r>
      <w:r w:rsidR="00015782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рограмме.</w:t>
      </w:r>
    </w:p>
    <w:p w:rsidR="0093442E" w:rsidRPr="002A526D" w:rsidRDefault="0093442E" w:rsidP="009344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42E" w:rsidRPr="002A526D" w:rsidRDefault="0093442E" w:rsidP="00DF5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4633E0" w:rsidRPr="002A526D" w:rsidRDefault="004633E0" w:rsidP="00DF5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765A68" w:rsidRPr="002A526D" w:rsidRDefault="00765A68" w:rsidP="00DF5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765A68" w:rsidRPr="002A526D" w:rsidRDefault="00765A68" w:rsidP="00DF5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765A68" w:rsidRPr="002A526D" w:rsidRDefault="00765A68" w:rsidP="00DF5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765A68" w:rsidRPr="002A526D" w:rsidRDefault="00765A68" w:rsidP="00DF5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765A68" w:rsidRPr="002A526D" w:rsidRDefault="00765A68" w:rsidP="00DF5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015782" w:rsidRPr="002A526D" w:rsidRDefault="00015782" w:rsidP="00DF5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015782" w:rsidRPr="002A526D" w:rsidRDefault="00015782" w:rsidP="00DF5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015782" w:rsidRPr="002A526D" w:rsidRDefault="00015782" w:rsidP="00DF5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015782" w:rsidRPr="002A526D" w:rsidRDefault="00015782" w:rsidP="00DF5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015782" w:rsidRPr="002A526D" w:rsidRDefault="00015782" w:rsidP="00DF5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015782" w:rsidRPr="002A526D" w:rsidRDefault="00015782" w:rsidP="00DF5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015782" w:rsidRPr="002A526D" w:rsidRDefault="00015782" w:rsidP="00DF5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015782" w:rsidRPr="002A526D" w:rsidRDefault="00015782" w:rsidP="00DF5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015782" w:rsidRPr="002A526D" w:rsidRDefault="00015782" w:rsidP="002F45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AC3326" w:rsidRDefault="00AC3326" w:rsidP="00200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7276DB" w:rsidRDefault="007276DB" w:rsidP="00200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7276DB" w:rsidRDefault="007276DB" w:rsidP="00200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7276DB" w:rsidRDefault="007276DB" w:rsidP="00200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7276DB" w:rsidRDefault="007276DB" w:rsidP="00200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7276DB" w:rsidRDefault="007276DB" w:rsidP="00200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7276DB" w:rsidRDefault="007276DB" w:rsidP="00200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7276DB" w:rsidRDefault="007276DB" w:rsidP="00200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7276DB" w:rsidRDefault="007276DB" w:rsidP="00200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7276DB" w:rsidRDefault="007276DB" w:rsidP="00200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7276DB" w:rsidRDefault="007276DB" w:rsidP="00200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7276DB" w:rsidRDefault="007276DB" w:rsidP="00200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7276DB" w:rsidRDefault="007276DB" w:rsidP="00200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7276DB" w:rsidRDefault="007276DB" w:rsidP="00200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7276DB" w:rsidRDefault="007276DB" w:rsidP="00200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7276DB" w:rsidRDefault="007276DB" w:rsidP="00200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7276DB" w:rsidRDefault="007276DB" w:rsidP="00200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7276DB" w:rsidRDefault="007276DB" w:rsidP="00200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7276DB" w:rsidRDefault="007276DB" w:rsidP="00200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7276DB" w:rsidRDefault="007276DB" w:rsidP="00200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7276DB" w:rsidRDefault="007276DB" w:rsidP="00200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7276DB" w:rsidRDefault="007276DB" w:rsidP="00200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7276DB" w:rsidRDefault="007276DB" w:rsidP="00200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7276DB" w:rsidRDefault="007276DB" w:rsidP="00200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7276DB" w:rsidRDefault="007276DB" w:rsidP="00200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7276DB" w:rsidRDefault="007276DB" w:rsidP="00200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7276DB" w:rsidRDefault="007276DB" w:rsidP="00200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7276DB" w:rsidRDefault="007276DB" w:rsidP="00200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7276DB" w:rsidRPr="002A526D" w:rsidRDefault="007276DB" w:rsidP="002004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AC3326" w:rsidRPr="002A526D" w:rsidRDefault="00AC3326" w:rsidP="00DF5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DF540E" w:rsidRPr="002A526D" w:rsidRDefault="00DF540E" w:rsidP="007276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ПАСПОРТ </w:t>
      </w:r>
    </w:p>
    <w:p w:rsidR="00DF540E" w:rsidRPr="002A526D" w:rsidRDefault="00DF540E" w:rsidP="007276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подпрограммы </w:t>
      </w:r>
      <w:r w:rsidR="0093442E" w:rsidRPr="002A526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«Профессиональное искусство, народное творчество и культурно-досуговая деятельность»</w:t>
      </w:r>
    </w:p>
    <w:p w:rsidR="00DF540E" w:rsidRPr="002A526D" w:rsidRDefault="00DF540E" w:rsidP="00DF5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8"/>
        <w:gridCol w:w="5811"/>
      </w:tblGrid>
      <w:tr w:rsidR="00DF540E" w:rsidRPr="002A526D" w:rsidTr="007F6DCF">
        <w:trPr>
          <w:trHeight w:val="275"/>
        </w:trPr>
        <w:tc>
          <w:tcPr>
            <w:tcW w:w="4188" w:type="dxa"/>
          </w:tcPr>
          <w:p w:rsidR="00DF540E" w:rsidRPr="002A526D" w:rsidRDefault="00DF540E" w:rsidP="0083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5811" w:type="dxa"/>
          </w:tcPr>
          <w:p w:rsidR="00DF540E" w:rsidRPr="002A526D" w:rsidRDefault="0093442E" w:rsidP="0083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искусство, народное творчество и культурно-досуговая деяте</w:t>
            </w:r>
            <w:r w:rsidR="00AC3326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льность</w:t>
            </w:r>
          </w:p>
        </w:tc>
      </w:tr>
      <w:tr w:rsidR="00DF540E" w:rsidRPr="002A526D" w:rsidTr="007F6DCF">
        <w:trPr>
          <w:trHeight w:val="560"/>
        </w:trPr>
        <w:tc>
          <w:tcPr>
            <w:tcW w:w="4188" w:type="dxa"/>
          </w:tcPr>
          <w:p w:rsidR="00DF540E" w:rsidRPr="002A526D" w:rsidRDefault="00DF540E" w:rsidP="0068218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  <w:r w:rsidR="0095015E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подпрограммы </w:t>
            </w:r>
          </w:p>
        </w:tc>
        <w:tc>
          <w:tcPr>
            <w:tcW w:w="5811" w:type="dxa"/>
          </w:tcPr>
          <w:p w:rsidR="00DF540E" w:rsidRPr="002A526D" w:rsidRDefault="002B41CE" w:rsidP="00DF5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культуре, делам молодежи и спорту администрации  Киришского муниципального района</w:t>
            </w:r>
          </w:p>
        </w:tc>
      </w:tr>
      <w:tr w:rsidR="00DF540E" w:rsidRPr="002A526D" w:rsidTr="003F44F2">
        <w:trPr>
          <w:trHeight w:val="630"/>
        </w:trPr>
        <w:tc>
          <w:tcPr>
            <w:tcW w:w="4188" w:type="dxa"/>
          </w:tcPr>
          <w:p w:rsidR="00DF540E" w:rsidRPr="002A526D" w:rsidRDefault="0093442E" w:rsidP="0068218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</w:t>
            </w:r>
            <w:r w:rsidR="0095015E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540E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</w:t>
            </w:r>
          </w:p>
        </w:tc>
        <w:tc>
          <w:tcPr>
            <w:tcW w:w="5811" w:type="dxa"/>
          </w:tcPr>
          <w:p w:rsidR="00DF540E" w:rsidRPr="002A526D" w:rsidRDefault="008F0C28" w:rsidP="00DF5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образованию Киришского района</w:t>
            </w:r>
          </w:p>
        </w:tc>
      </w:tr>
      <w:tr w:rsidR="00DF540E" w:rsidRPr="002A526D" w:rsidTr="007F6DCF">
        <w:trPr>
          <w:trHeight w:val="350"/>
        </w:trPr>
        <w:tc>
          <w:tcPr>
            <w:tcW w:w="4188" w:type="dxa"/>
          </w:tcPr>
          <w:p w:rsidR="00DF540E" w:rsidRPr="002A526D" w:rsidRDefault="00DF540E" w:rsidP="006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</w:t>
            </w:r>
            <w:r w:rsidR="0095015E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</w:t>
            </w:r>
          </w:p>
        </w:tc>
        <w:tc>
          <w:tcPr>
            <w:tcW w:w="5811" w:type="dxa"/>
          </w:tcPr>
          <w:p w:rsidR="00104224" w:rsidRPr="002A526D" w:rsidRDefault="008F0C28" w:rsidP="003F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F44F2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условий для</w:t>
            </w:r>
            <w:r w:rsidR="00733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культурно-массовых мероприятий, </w:t>
            </w:r>
            <w:r w:rsidR="003F44F2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профессионального искусства, народного творчества и к</w:t>
            </w:r>
            <w:r w:rsidR="00682184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ультурно-досуговой деятельности</w:t>
            </w:r>
          </w:p>
        </w:tc>
      </w:tr>
      <w:tr w:rsidR="00DF540E" w:rsidRPr="002A526D" w:rsidTr="007F6DCF">
        <w:trPr>
          <w:trHeight w:val="274"/>
        </w:trPr>
        <w:tc>
          <w:tcPr>
            <w:tcW w:w="4188" w:type="dxa"/>
          </w:tcPr>
          <w:p w:rsidR="00DF540E" w:rsidRPr="002A526D" w:rsidRDefault="00DF540E" w:rsidP="00E56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  <w:r w:rsidR="0095015E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5811" w:type="dxa"/>
          </w:tcPr>
          <w:p w:rsidR="00554CDB" w:rsidRPr="002A526D" w:rsidRDefault="008F0C28" w:rsidP="0093442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3442E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овышение обеспеченности населения традиционными продуктами отрасли культуры;</w:t>
            </w:r>
            <w:r w:rsidR="00554CDB" w:rsidRPr="002A526D">
              <w:rPr>
                <w:sz w:val="24"/>
                <w:szCs w:val="24"/>
              </w:rPr>
              <w:t xml:space="preserve"> </w:t>
            </w:r>
          </w:p>
          <w:p w:rsidR="0093442E" w:rsidRPr="002A526D" w:rsidRDefault="005D39F8" w:rsidP="00934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456D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3442E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овышение информированности населения </w:t>
            </w:r>
            <w:r w:rsidR="00AC3326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культурно-массовых мероприятиях</w:t>
            </w:r>
            <w:r w:rsidR="0093442E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77898" w:rsidRPr="002A526D" w:rsidRDefault="002F456D" w:rsidP="00934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93442E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овышение привлекательности культурно-досуговых учреждений для жителей, раз</w:t>
            </w:r>
            <w:r w:rsidR="00177898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витие их творческог</w:t>
            </w:r>
            <w:r w:rsidR="003F44F2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EA3460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потенциала.</w:t>
            </w:r>
          </w:p>
        </w:tc>
      </w:tr>
      <w:tr w:rsidR="00DF540E" w:rsidRPr="002A526D" w:rsidTr="007F6DCF">
        <w:tc>
          <w:tcPr>
            <w:tcW w:w="4188" w:type="dxa"/>
          </w:tcPr>
          <w:p w:rsidR="00DF540E" w:rsidRPr="002A526D" w:rsidRDefault="00682184" w:rsidP="006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F540E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 реализации</w:t>
            </w:r>
            <w:r w:rsidR="0095015E" w:rsidRPr="002A526D">
              <w:rPr>
                <w:sz w:val="24"/>
                <w:szCs w:val="24"/>
              </w:rPr>
              <w:t xml:space="preserve"> </w:t>
            </w:r>
            <w:r w:rsidR="00DF540E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</w:t>
            </w:r>
          </w:p>
        </w:tc>
        <w:tc>
          <w:tcPr>
            <w:tcW w:w="5811" w:type="dxa"/>
          </w:tcPr>
          <w:p w:rsidR="00DF540E" w:rsidRPr="002A526D" w:rsidRDefault="007330B9" w:rsidP="00DF5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2018 -</w:t>
            </w:r>
            <w:r w:rsidR="0093442E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  <w:r w:rsidR="00DF540E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:rsidR="00DF540E" w:rsidRPr="002A526D" w:rsidRDefault="00DF540E" w:rsidP="00DF5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40E" w:rsidRPr="002A526D" w:rsidTr="007F6DCF">
        <w:trPr>
          <w:trHeight w:val="170"/>
        </w:trPr>
        <w:tc>
          <w:tcPr>
            <w:tcW w:w="4188" w:type="dxa"/>
          </w:tcPr>
          <w:p w:rsidR="00DF540E" w:rsidRPr="002A526D" w:rsidRDefault="00DF540E" w:rsidP="00DF5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</w:t>
            </w:r>
            <w:r w:rsidR="0095015E" w:rsidRPr="002A526D">
              <w:rPr>
                <w:sz w:val="24"/>
                <w:szCs w:val="24"/>
              </w:rPr>
              <w:t xml:space="preserve"> </w:t>
            </w: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подпрограммы, </w:t>
            </w:r>
          </w:p>
          <w:p w:rsidR="00DF540E" w:rsidRPr="002A526D" w:rsidRDefault="00DF540E" w:rsidP="00AC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т. ч. по </w:t>
            </w:r>
            <w:r w:rsidR="00AC3326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годам реализации</w:t>
            </w:r>
          </w:p>
        </w:tc>
        <w:tc>
          <w:tcPr>
            <w:tcW w:w="5811" w:type="dxa"/>
          </w:tcPr>
          <w:p w:rsidR="00422845" w:rsidRPr="002A526D" w:rsidRDefault="00650D40" w:rsidP="0042284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4799,19</w:t>
            </w:r>
            <w:r w:rsidR="00422845"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тыс.</w:t>
            </w:r>
            <w:r w:rsidR="007330B9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22845"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рублей</w:t>
            </w:r>
          </w:p>
          <w:p w:rsidR="00422845" w:rsidRPr="002A526D" w:rsidRDefault="00650D40" w:rsidP="0042284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2018 год</w:t>
            </w:r>
            <w:r w:rsidR="007330B9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- 1080,75</w:t>
            </w:r>
            <w:r w:rsidR="00422845"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тыс.</w:t>
            </w:r>
            <w:r w:rsidR="007330B9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22845"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рублей</w:t>
            </w:r>
          </w:p>
          <w:p w:rsidR="00422845" w:rsidRPr="002A526D" w:rsidRDefault="00650D40" w:rsidP="0042284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2019 год</w:t>
            </w:r>
            <w:r w:rsidR="007330B9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- 1088,04</w:t>
            </w:r>
            <w:r w:rsidR="00422845"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тыс.</w:t>
            </w:r>
            <w:r w:rsidR="007330B9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22845"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рублей</w:t>
            </w:r>
          </w:p>
          <w:p w:rsidR="00422845" w:rsidRPr="002A526D" w:rsidRDefault="00650D40" w:rsidP="0042284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2020 год</w:t>
            </w:r>
            <w:r w:rsidR="007330B9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- 1315,20</w:t>
            </w:r>
            <w:r w:rsidR="00422845"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тыс.</w:t>
            </w:r>
            <w:r w:rsidR="007330B9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22845"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рублей</w:t>
            </w:r>
          </w:p>
          <w:p w:rsidR="00A753A5" w:rsidRPr="002A526D" w:rsidRDefault="00650D40" w:rsidP="0042284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2021 год</w:t>
            </w:r>
            <w:r w:rsidR="007330B9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- 1315,20</w:t>
            </w:r>
            <w:r w:rsidR="00422845"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тыс.</w:t>
            </w:r>
            <w:r w:rsidR="007330B9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22845" w:rsidRPr="002A526D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рублей</w:t>
            </w:r>
          </w:p>
        </w:tc>
      </w:tr>
      <w:tr w:rsidR="00DF540E" w:rsidRPr="002A526D" w:rsidTr="007F6DCF">
        <w:tc>
          <w:tcPr>
            <w:tcW w:w="4188" w:type="dxa"/>
          </w:tcPr>
          <w:p w:rsidR="00DF540E" w:rsidRPr="002A526D" w:rsidRDefault="00DF540E" w:rsidP="006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</w:t>
            </w:r>
            <w:r w:rsidR="0095015E" w:rsidRPr="002A526D">
              <w:rPr>
                <w:sz w:val="24"/>
                <w:szCs w:val="24"/>
              </w:rPr>
              <w:t xml:space="preserve">  </w:t>
            </w: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</w:t>
            </w:r>
          </w:p>
        </w:tc>
        <w:tc>
          <w:tcPr>
            <w:tcW w:w="5811" w:type="dxa"/>
          </w:tcPr>
          <w:p w:rsidR="00A753A5" w:rsidRPr="002A526D" w:rsidRDefault="008F0C28" w:rsidP="00934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A753A5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величение </w:t>
            </w:r>
            <w:r w:rsidR="00733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 жителей участвующих</w:t>
            </w:r>
            <w:r w:rsidR="00A753A5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культурно-досуговых формированиях;</w:t>
            </w:r>
          </w:p>
          <w:p w:rsidR="00A753A5" w:rsidRPr="002A526D" w:rsidRDefault="002F456D" w:rsidP="00934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="0093442E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лучшение ситуации с обеспеченностью жителей области услугами учреждений культуры, предоставлением возможностей для р</w:t>
            </w:r>
            <w:r w:rsidR="00A753A5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азвития творческих способностей;</w:t>
            </w:r>
          </w:p>
          <w:p w:rsidR="00DF540E" w:rsidRPr="002A526D" w:rsidRDefault="002F456D" w:rsidP="00A7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6D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A753A5" w:rsidRPr="002A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овышение профессионального уровня работников сферы культуры и искусства, привлечение квалифицированных специалистов.</w:t>
            </w:r>
          </w:p>
        </w:tc>
      </w:tr>
    </w:tbl>
    <w:p w:rsidR="00AC3326" w:rsidRPr="002A526D" w:rsidRDefault="00AC3326" w:rsidP="00421B67">
      <w:pPr>
        <w:widowControl w:val="0"/>
        <w:autoSpaceDE w:val="0"/>
        <w:autoSpaceDN w:val="0"/>
        <w:adjustRightInd w:val="0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540E" w:rsidRPr="002A526D" w:rsidRDefault="00177898" w:rsidP="00593FF2">
      <w:pPr>
        <w:pStyle w:val="af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526D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Общая характеристика  сферы </w:t>
      </w:r>
      <w:r w:rsidR="00DF540E" w:rsidRPr="002A526D">
        <w:rPr>
          <w:rFonts w:ascii="Times New Roman" w:eastAsia="Times New Roman" w:hAnsi="Times New Roman" w:cs="Times New Roman"/>
          <w:b/>
          <w:sz w:val="24"/>
          <w:szCs w:val="24"/>
        </w:rPr>
        <w:t>реализации подпрограммы</w:t>
      </w:r>
    </w:p>
    <w:p w:rsidR="00DF540E" w:rsidRPr="002A526D" w:rsidRDefault="00DF540E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442E" w:rsidRPr="002A526D" w:rsidRDefault="0093442E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Основами законодательства о культуре</w:t>
      </w:r>
      <w:r w:rsidR="002302FB" w:rsidRPr="002A526D">
        <w:rPr>
          <w:color w:val="000000" w:themeColor="text1"/>
          <w:sz w:val="24"/>
          <w:szCs w:val="24"/>
        </w:rPr>
        <w:t xml:space="preserve">, </w:t>
      </w:r>
      <w:r w:rsidR="002F456D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утвержденными </w:t>
      </w:r>
      <w:r w:rsidR="007B753E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F456D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Верховным Советом  Российской Федерации от</w:t>
      </w:r>
      <w:r w:rsidR="007B753E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09.10.1992 N 3612-1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каждый человек имеет право на все виды творческой деятельности в соо</w:t>
      </w:r>
      <w:r w:rsidR="002F456D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тветствии со своими интересами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способностями. </w:t>
      </w:r>
      <w:r w:rsidR="00593F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этих условиях ведущая роль в формировании человеческого капитала отводится сфере культуры. Путь к инновациям лежит через повышение интеллектуального уровня людей, </w:t>
      </w:r>
      <w:r w:rsidR="00593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возможно только в культурной среде, позволяющей осоз</w:t>
      </w:r>
      <w:r w:rsidR="002F456D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нать цели</w:t>
      </w: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ориентиры развития общества. По мере развития личности растут потребности в ее культурно-творческом самовыражении, освоении накопленных обществом культурных и духовных ценностей.</w:t>
      </w:r>
    </w:p>
    <w:p w:rsidR="0093442E" w:rsidRPr="002A526D" w:rsidRDefault="0093442E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Сфера культуры Киришского муниципального района включает не только искусство, </w:t>
      </w: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 и нравы, обычаи, традиции и нематериальные ценности.</w:t>
      </w:r>
    </w:p>
    <w:p w:rsidR="0093442E" w:rsidRPr="002A526D" w:rsidRDefault="0093442E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реализации настоящей подпрограммы охватывает:</w:t>
      </w:r>
    </w:p>
    <w:p w:rsidR="0093442E" w:rsidRPr="002A526D" w:rsidRDefault="0093442E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93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развитие традиционной народной культуры, нематериального культурного наследия Киришского муниципального района;</w:t>
      </w:r>
    </w:p>
    <w:p w:rsidR="00E4151A" w:rsidRPr="002A526D" w:rsidRDefault="00E4151A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A526D">
        <w:rPr>
          <w:sz w:val="24"/>
          <w:szCs w:val="24"/>
        </w:rPr>
        <w:t xml:space="preserve"> </w:t>
      </w: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профессионального уровня работников сферы культуры и искусства;</w:t>
      </w:r>
    </w:p>
    <w:p w:rsidR="0093442E" w:rsidRPr="002A526D" w:rsidRDefault="0093442E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21B67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поддержку творческих инициатив; </w:t>
      </w:r>
    </w:p>
    <w:p w:rsidR="0093442E" w:rsidRPr="002A526D" w:rsidRDefault="0093442E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21B67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 проведение социально-значимых мероприятий на территории Киришского муниципального района.</w:t>
      </w:r>
    </w:p>
    <w:p w:rsidR="0093442E" w:rsidRPr="002A526D" w:rsidRDefault="0093442E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Одним из основных механизмов обеспечения государственной культурной политики, направленной на сохранение и развитие традиционной народной культуры                                                   и нематериального культурного наследия, являются учреждения культурно-досугового типа. </w:t>
      </w:r>
      <w:r w:rsidR="002F456D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состоянию на </w:t>
      </w:r>
      <w:r w:rsidR="00AE001D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 января 2017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на территории Киришского муниципального района функционирует</w:t>
      </w:r>
      <w:r w:rsidR="002F456D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 учреждений культурно - досугового типа (из них 12 в сельской местности). На </w:t>
      </w:r>
      <w:r w:rsidR="00AC3326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территории 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Киришского мун</w:t>
      </w:r>
      <w:r w:rsidR="00AE001D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иципального района действует 138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культурно-досуговых формирований: </w:t>
      </w:r>
      <w:r w:rsidR="00AE001D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73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</w:t>
      </w:r>
      <w:r w:rsidR="00AC3326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ллектива и кружка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худ</w:t>
      </w:r>
      <w:r w:rsidR="00AE001D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ожественной самодеятельности,</w:t>
      </w:r>
      <w:r w:rsidR="00593F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</w:t>
      </w:r>
      <w:r w:rsidR="00AE001D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60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любительских объединений и клубов по интересам.</w:t>
      </w:r>
    </w:p>
    <w:p w:rsidR="00A753A5" w:rsidRPr="002A526D" w:rsidRDefault="00A753A5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Кусинское сельское поселение Киришского муниципального района Ленинградской области нуждается в собственном муниципальном учреждении культурно-досугового типа, так как здание Д</w:t>
      </w:r>
      <w:r w:rsidR="00742EA3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ома 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742EA3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ультуры</w:t>
      </w:r>
      <w:r w:rsidR="00593F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арендуется </w:t>
      </w:r>
      <w:r w:rsidR="003A61CD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ЗАО «Березовское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». Есть потребность </w:t>
      </w:r>
      <w:r w:rsidR="00593F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строительстве современного здания Д</w:t>
      </w:r>
      <w:r w:rsidR="00742EA3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ома 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742EA3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ультуры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Пчёвжинском сельском поселении.</w:t>
      </w:r>
      <w:r w:rsidR="00742EA3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Дома культуры Глажевского и Пче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вского сельских поселений нуждаются в капитальном ремонте. Актуальна проблема кадрового потенциала и низкого уровня материально-технической базы учреждений культурно-досугового типа.</w:t>
      </w:r>
    </w:p>
    <w:p w:rsidR="0093442E" w:rsidRPr="002A526D" w:rsidRDefault="00A753A5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95015E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Потенциал культурно-досуговых учреждений сдерживается состоянием зданий </w:t>
      </w:r>
      <w:r w:rsidR="00593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95015E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помещений</w:t>
      </w:r>
      <w:r w:rsidR="00421B67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отвечающим современным требованиям</w:t>
      </w:r>
      <w:r w:rsidR="0095015E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изношенностью инвентаря, недостаточным профессионализмом работников, дефицитом возможностей</w:t>
      </w:r>
      <w:r w:rsidR="00CA70AD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материально- технической базы</w:t>
      </w:r>
      <w:r w:rsidR="0095015E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перспективе это может привести к снижению привлекательности культурно</w:t>
      </w:r>
      <w:r w:rsidR="00421B67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-досуговых учреждений для жителей</w:t>
      </w:r>
      <w:r w:rsidR="0095015E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Киришского района, и</w:t>
      </w:r>
      <w:r w:rsidR="00AC3326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5015E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следствие,</w:t>
      </w:r>
      <w:r w:rsidR="00593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95015E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замещению стихийными формами досуга.</w:t>
      </w: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442E" w:rsidRPr="002A526D" w:rsidRDefault="0093442E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42E" w:rsidRPr="002A526D" w:rsidRDefault="00177898" w:rsidP="00593FF2">
      <w:pPr>
        <w:pStyle w:val="af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Приоритеты и цели </w:t>
      </w:r>
      <w:r w:rsidR="0093442E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442E" w:rsidRPr="002A5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подпрограммы</w:t>
      </w:r>
    </w:p>
    <w:p w:rsidR="00421B67" w:rsidRPr="002A526D" w:rsidRDefault="00421B67" w:rsidP="007330B9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70AD" w:rsidRPr="002A526D" w:rsidRDefault="00CA70AD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приоритетами в сфере реализации подпрограммы являются:</w:t>
      </w:r>
    </w:p>
    <w:p w:rsidR="00CA70AD" w:rsidRPr="002A526D" w:rsidRDefault="00CA70AD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инфраструктуры культурной деятельности, </w:t>
      </w:r>
      <w:r w:rsidR="00421B67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</w:t>
      </w: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технологий культурной деятельности;</w:t>
      </w:r>
    </w:p>
    <w:p w:rsidR="00CA70AD" w:rsidRPr="002A526D" w:rsidRDefault="00CA70AD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благоприятной культурной среды </w:t>
      </w:r>
      <w:r w:rsidR="00421B67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</w:t>
      </w: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иришском районе;</w:t>
      </w:r>
    </w:p>
    <w:p w:rsidR="00CA70AD" w:rsidRPr="002A526D" w:rsidRDefault="00CA70AD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сохранение и модернизация сложившейся сети культурно-досуговых учреждений;</w:t>
      </w:r>
    </w:p>
    <w:p w:rsidR="00CA70AD" w:rsidRPr="002A526D" w:rsidRDefault="00CA70AD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21B67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тво</w:t>
      </w:r>
      <w:r w:rsidR="00CE417E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рческой самодеятельности</w:t>
      </w: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поддержка общественных </w:t>
      </w:r>
      <w:r w:rsidR="00CE417E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 в этой сфере.</w:t>
      </w:r>
    </w:p>
    <w:p w:rsidR="00CE417E" w:rsidRPr="002A526D" w:rsidRDefault="00426A96" w:rsidP="00593F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реализации подпрограммы</w:t>
      </w:r>
      <w:r w:rsidR="00C325AD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</w:t>
      </w: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0C28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</w:t>
      </w:r>
      <w:r w:rsidR="00593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 культурно-массовых </w:t>
      </w:r>
      <w:r w:rsidR="008F0C28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мероприятий,  профессионального искусства, народного творчества</w:t>
      </w:r>
      <w:r w:rsidR="00593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8F0C28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культурно-досуговой деятельности</w:t>
      </w:r>
      <w:r w:rsidR="00E4151A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417E" w:rsidRPr="002A526D" w:rsidRDefault="00CE417E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поставленной цели обеспечивается посредством решения следующих задач:</w:t>
      </w:r>
    </w:p>
    <w:p w:rsidR="00EA3460" w:rsidRPr="002A526D" w:rsidRDefault="00EA3460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обеспеченности населения традиционными продуктами отрасли </w:t>
      </w:r>
      <w:r w:rsidR="008B5B22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культуры; </w:t>
      </w:r>
    </w:p>
    <w:p w:rsidR="00EA3460" w:rsidRPr="002A526D" w:rsidRDefault="00EA3460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информированности населения о культурно-массовых мероприятиях;</w:t>
      </w:r>
    </w:p>
    <w:p w:rsidR="00151BB7" w:rsidRPr="002A526D" w:rsidRDefault="00EA3460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привлекательности культурно-досуговых учреждений для жителей, развитие их творческого потенциала.</w:t>
      </w:r>
    </w:p>
    <w:p w:rsidR="00151BB7" w:rsidRDefault="00151BB7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FF2" w:rsidRDefault="00593FF2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FF2" w:rsidRPr="002A526D" w:rsidRDefault="00593FF2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898" w:rsidRPr="002A526D" w:rsidRDefault="00177898" w:rsidP="00593FF2">
      <w:pPr>
        <w:pStyle w:val="af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Прогноз конечных результатов подпрограммы</w:t>
      </w:r>
    </w:p>
    <w:p w:rsidR="0095015E" w:rsidRPr="002A526D" w:rsidRDefault="0095015E" w:rsidP="007330B9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7550" w:rsidRPr="002A526D" w:rsidRDefault="0095015E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Сфера реализации подпрограммы охватывает такие области культурной жизни </w:t>
      </w:r>
      <w:r w:rsidR="00737550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как:</w:t>
      </w:r>
    </w:p>
    <w:p w:rsidR="0095015E" w:rsidRPr="002A526D" w:rsidRDefault="00737550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962479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015E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различных фестивалей, культурно-массовых мероприятий и иных событийных мероприятий</w:t>
      </w:r>
      <w:r w:rsidR="00962479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К</w:t>
      </w: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иришского района</w:t>
      </w:r>
      <w:r w:rsidR="0095015E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015E" w:rsidRPr="002A526D" w:rsidRDefault="0095015E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2479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культурно-досуговых учреждений (клубы по интересам, коллективы самоде</w:t>
      </w:r>
      <w:r w:rsidR="00962479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ятельного народного творчества).</w:t>
      </w:r>
    </w:p>
    <w:p w:rsidR="00A93BD4" w:rsidRPr="002A526D" w:rsidRDefault="00A93BD4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 результаты реализации подпрограммы:</w:t>
      </w:r>
    </w:p>
    <w:p w:rsidR="00A93BD4" w:rsidRPr="002A526D" w:rsidRDefault="00A93BD4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численности жителей</w:t>
      </w:r>
      <w:r w:rsidR="00742EA3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93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участвующих </w:t>
      </w: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культурно-досуговых формированиях;</w:t>
      </w:r>
    </w:p>
    <w:p w:rsidR="00A93BD4" w:rsidRPr="002A526D" w:rsidRDefault="00A93BD4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улучшение ситуации с обеспеченностью жителей области услугами учреждений культуры, предоставлением возможностей для развития творческих способностей;</w:t>
      </w:r>
    </w:p>
    <w:p w:rsidR="00686B82" w:rsidRPr="002A526D" w:rsidRDefault="00A93BD4" w:rsidP="00593F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профессионального уровня работников сферы культуры и искусства, привлечение квалифицированных специалистов;</w:t>
      </w:r>
    </w:p>
    <w:p w:rsidR="00177898" w:rsidRPr="002A526D" w:rsidRDefault="00686B82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A3460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</w:t>
      </w:r>
      <w:r w:rsidR="00C325AD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направлена на </w:t>
      </w:r>
      <w:r w:rsidR="00177898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профессионального уровня персонала, укрепление кадрового потенциала отрасли реа</w:t>
      </w:r>
      <w:r w:rsidR="00EA3460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лизации под</w:t>
      </w:r>
      <w:r w:rsidR="00C325AD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программы, </w:t>
      </w:r>
      <w:r w:rsidR="00177898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программно-целевых механизмов в сфере культуры.</w:t>
      </w:r>
    </w:p>
    <w:p w:rsidR="00962479" w:rsidRPr="002A526D" w:rsidRDefault="00177898" w:rsidP="00593F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</w:t>
      </w:r>
      <w:r w:rsidR="00EA3460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к 2021 году позволит </w:t>
      </w:r>
      <w:r w:rsidR="00A93BD4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условия для реализации  культурно-массовых </w:t>
      </w:r>
      <w:r w:rsidR="00593F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мероприятий,</w:t>
      </w:r>
      <w:r w:rsidR="00A93BD4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профессионального искусства, народного творчества </w:t>
      </w:r>
      <w:r w:rsidR="00593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93BD4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культурно-досуговой деятельности</w:t>
      </w:r>
    </w:p>
    <w:p w:rsidR="00737550" w:rsidRPr="002A526D" w:rsidRDefault="00737550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Плановые  значения показателей (индикаторов)</w:t>
      </w:r>
      <w:r w:rsidR="00962479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подп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рограммы</w:t>
      </w:r>
      <w:r w:rsidR="00962479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годам реализации</w:t>
      </w:r>
      <w:r w:rsidR="00593F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62479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их значениях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представлены в</w:t>
      </w:r>
      <w:r w:rsidR="00EA3460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приложении №</w:t>
      </w:r>
      <w:r w:rsidR="00593F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A3460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к П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рограмме. Методика расчета показателей (индикаторов) представлена в приложении №</w:t>
      </w:r>
      <w:r w:rsidR="00593F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962479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A3460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П</w:t>
      </w:r>
      <w:r w:rsidR="00962479"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рограмме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37550" w:rsidRPr="002A526D" w:rsidRDefault="00737550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442E" w:rsidRPr="002A526D" w:rsidRDefault="0093442E" w:rsidP="00593FF2">
      <w:pPr>
        <w:pStyle w:val="af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реализации подпрограммы</w:t>
      </w:r>
    </w:p>
    <w:p w:rsidR="00962479" w:rsidRPr="002A526D" w:rsidRDefault="00962479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42E" w:rsidRPr="002A526D" w:rsidRDefault="0093442E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87AE2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 реализации подпрограммы</w:t>
      </w:r>
      <w:r w:rsidR="00962479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87AE2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2018-2021</w:t>
      </w:r>
      <w:r w:rsidR="00962479" w:rsidRPr="002A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годы.</w:t>
      </w:r>
    </w:p>
    <w:p w:rsidR="00AE001D" w:rsidRPr="002A526D" w:rsidRDefault="00AE001D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42E" w:rsidRPr="002A526D" w:rsidRDefault="00177898" w:rsidP="00593FF2">
      <w:pPr>
        <w:pStyle w:val="af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Ресурсное обеспечение подпрограммы</w:t>
      </w:r>
    </w:p>
    <w:p w:rsidR="00C325AD" w:rsidRPr="002A526D" w:rsidRDefault="00C325AD" w:rsidP="0073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0B9" w:rsidRDefault="00962479" w:rsidP="007330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Информация о финансировании  подпрограммы по годам реализации в разрезе основных мероприятий и источников финансирования представлена в приложении №</w:t>
      </w:r>
      <w:r w:rsidR="00593F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A5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                             </w:t>
      </w:r>
      <w:r w:rsidR="007330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Программе.</w:t>
      </w:r>
    </w:p>
    <w:sectPr w:rsidR="007330B9" w:rsidSect="00925D88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BB4" w:rsidRDefault="00064BB4">
      <w:pPr>
        <w:spacing w:after="0" w:line="240" w:lineRule="auto"/>
      </w:pPr>
      <w:r>
        <w:separator/>
      </w:r>
    </w:p>
  </w:endnote>
  <w:endnote w:type="continuationSeparator" w:id="0">
    <w:p w:rsidR="00064BB4" w:rsidRDefault="0006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BB4" w:rsidRDefault="00064BB4">
      <w:pPr>
        <w:spacing w:after="0" w:line="240" w:lineRule="auto"/>
      </w:pPr>
      <w:r>
        <w:separator/>
      </w:r>
    </w:p>
  </w:footnote>
  <w:footnote w:type="continuationSeparator" w:id="0">
    <w:p w:rsidR="00064BB4" w:rsidRDefault="00064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397" w:rsidRPr="00CF6E6C" w:rsidRDefault="00607397">
    <w:pPr>
      <w:pStyle w:val="a8"/>
      <w:jc w:val="center"/>
      <w:rPr>
        <w:rFonts w:ascii="Times New Roman" w:hAnsi="Times New Roman" w:cs="Times New Roman"/>
      </w:rPr>
    </w:pPr>
    <w:r w:rsidRPr="00CF6E6C">
      <w:rPr>
        <w:rFonts w:ascii="Times New Roman" w:hAnsi="Times New Roman" w:cs="Times New Roman"/>
      </w:rPr>
      <w:fldChar w:fldCharType="begin"/>
    </w:r>
    <w:r w:rsidRPr="00CF6E6C">
      <w:rPr>
        <w:rFonts w:ascii="Times New Roman" w:hAnsi="Times New Roman" w:cs="Times New Roman"/>
      </w:rPr>
      <w:instrText>PAGE   \* MERGEFORMAT</w:instrText>
    </w:r>
    <w:r w:rsidRPr="00CF6E6C">
      <w:rPr>
        <w:rFonts w:ascii="Times New Roman" w:hAnsi="Times New Roman" w:cs="Times New Roman"/>
      </w:rPr>
      <w:fldChar w:fldCharType="separate"/>
    </w:r>
    <w:r w:rsidR="005D3FFC">
      <w:rPr>
        <w:rFonts w:ascii="Times New Roman" w:hAnsi="Times New Roman" w:cs="Times New Roman"/>
        <w:noProof/>
      </w:rPr>
      <w:t>10</w:t>
    </w:r>
    <w:r w:rsidRPr="00CF6E6C">
      <w:rPr>
        <w:rFonts w:ascii="Times New Roman" w:hAnsi="Times New Roman" w:cs="Times New Roman"/>
      </w:rPr>
      <w:fldChar w:fldCharType="end"/>
    </w:r>
  </w:p>
  <w:p w:rsidR="00607397" w:rsidRDefault="006073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6443"/>
    <w:multiLevelType w:val="hybridMultilevel"/>
    <w:tmpl w:val="D5CC77D0"/>
    <w:lvl w:ilvl="0" w:tplc="48729A2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C32E5"/>
    <w:multiLevelType w:val="hybridMultilevel"/>
    <w:tmpl w:val="973E9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5F24BB"/>
    <w:multiLevelType w:val="hybridMultilevel"/>
    <w:tmpl w:val="1AA48A94"/>
    <w:lvl w:ilvl="0" w:tplc="0596BF4A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12A751A8"/>
    <w:multiLevelType w:val="hybridMultilevel"/>
    <w:tmpl w:val="ECEEF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B75FD"/>
    <w:multiLevelType w:val="hybridMultilevel"/>
    <w:tmpl w:val="ABE6286A"/>
    <w:lvl w:ilvl="0" w:tplc="7B841D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17136514"/>
    <w:multiLevelType w:val="hybridMultilevel"/>
    <w:tmpl w:val="ED84A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83001"/>
    <w:multiLevelType w:val="hybridMultilevel"/>
    <w:tmpl w:val="9954B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DC95FF0"/>
    <w:multiLevelType w:val="hybridMultilevel"/>
    <w:tmpl w:val="014AB0E4"/>
    <w:lvl w:ilvl="0" w:tplc="041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4199"/>
        </w:tabs>
        <w:ind w:left="4199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4919"/>
        </w:tabs>
        <w:ind w:left="4919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6359"/>
        </w:tabs>
        <w:ind w:left="6359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7079"/>
        </w:tabs>
        <w:ind w:left="7079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8519"/>
        </w:tabs>
        <w:ind w:left="8519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9239"/>
        </w:tabs>
        <w:ind w:left="9239" w:hanging="360"/>
      </w:pPr>
      <w:rPr>
        <w:rFonts w:cs="Times New Roman"/>
      </w:rPr>
    </w:lvl>
  </w:abstractNum>
  <w:abstractNum w:abstractNumId="8">
    <w:nsid w:val="1EDF12AB"/>
    <w:multiLevelType w:val="hybridMultilevel"/>
    <w:tmpl w:val="9F1EEA22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F97A8A"/>
    <w:multiLevelType w:val="hybridMultilevel"/>
    <w:tmpl w:val="BD1441C0"/>
    <w:lvl w:ilvl="0" w:tplc="C634711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>
    <w:nsid w:val="2D51474C"/>
    <w:multiLevelType w:val="hybridMultilevel"/>
    <w:tmpl w:val="E02C855A"/>
    <w:lvl w:ilvl="0" w:tplc="C512F4E0">
      <w:start w:val="6"/>
      <w:numFmt w:val="decimal"/>
      <w:lvlText w:val="%1."/>
      <w:lvlJc w:val="left"/>
      <w:pPr>
        <w:tabs>
          <w:tab w:val="num" w:pos="720"/>
        </w:tabs>
        <w:ind w:left="578" w:hanging="218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B46986"/>
    <w:multiLevelType w:val="hybridMultilevel"/>
    <w:tmpl w:val="EBBC4A7C"/>
    <w:lvl w:ilvl="0" w:tplc="DD56E7C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602BC3"/>
    <w:multiLevelType w:val="hybridMultilevel"/>
    <w:tmpl w:val="18F84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0B76B1"/>
    <w:multiLevelType w:val="multilevel"/>
    <w:tmpl w:val="38B87E78"/>
    <w:lvl w:ilvl="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 w:val="0"/>
      </w:rPr>
    </w:lvl>
    <w:lvl w:ilvl="1">
      <w:start w:val="3"/>
      <w:numFmt w:val="decimal"/>
      <w:isLgl/>
      <w:lvlText w:val="%1.%2"/>
      <w:lvlJc w:val="left"/>
      <w:pPr>
        <w:ind w:left="254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13" w:hanging="1800"/>
      </w:pPr>
      <w:rPr>
        <w:rFonts w:hint="default"/>
      </w:rPr>
    </w:lvl>
  </w:abstractNum>
  <w:abstractNum w:abstractNumId="14">
    <w:nsid w:val="41FD4A35"/>
    <w:multiLevelType w:val="hybridMultilevel"/>
    <w:tmpl w:val="FAFE973C"/>
    <w:lvl w:ilvl="0" w:tplc="F314C778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479B3D6B"/>
    <w:multiLevelType w:val="hybridMultilevel"/>
    <w:tmpl w:val="C43A6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7D92469"/>
    <w:multiLevelType w:val="hybridMultilevel"/>
    <w:tmpl w:val="DE305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A569BB"/>
    <w:multiLevelType w:val="hybridMultilevel"/>
    <w:tmpl w:val="5ABC4C18"/>
    <w:lvl w:ilvl="0" w:tplc="09FC846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DD7B7D"/>
    <w:multiLevelType w:val="hybridMultilevel"/>
    <w:tmpl w:val="6A8E45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032046"/>
    <w:multiLevelType w:val="hybridMultilevel"/>
    <w:tmpl w:val="0794F7D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560F6E"/>
    <w:multiLevelType w:val="hybridMultilevel"/>
    <w:tmpl w:val="C85AA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6C22F2"/>
    <w:multiLevelType w:val="hybridMultilevel"/>
    <w:tmpl w:val="AC00F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8643F31"/>
    <w:multiLevelType w:val="hybridMultilevel"/>
    <w:tmpl w:val="D55CB650"/>
    <w:lvl w:ilvl="0" w:tplc="73F874A2">
      <w:start w:val="1"/>
      <w:numFmt w:val="decimal"/>
      <w:lvlText w:val="%1."/>
      <w:lvlJc w:val="left"/>
      <w:pPr>
        <w:ind w:left="17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3">
    <w:nsid w:val="5ABD3C03"/>
    <w:multiLevelType w:val="hybridMultilevel"/>
    <w:tmpl w:val="2C68172C"/>
    <w:lvl w:ilvl="0" w:tplc="6DA484D4">
      <w:start w:val="6"/>
      <w:numFmt w:val="decimal"/>
      <w:lvlText w:val="%1."/>
      <w:lvlJc w:val="left"/>
      <w:pPr>
        <w:tabs>
          <w:tab w:val="num" w:pos="720"/>
        </w:tabs>
        <w:ind w:left="578" w:hanging="21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447E0A"/>
    <w:multiLevelType w:val="hybridMultilevel"/>
    <w:tmpl w:val="11D0A8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023650F"/>
    <w:multiLevelType w:val="hybridMultilevel"/>
    <w:tmpl w:val="48CAC3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0E27BD"/>
    <w:multiLevelType w:val="hybridMultilevel"/>
    <w:tmpl w:val="DF8458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8B5230"/>
    <w:multiLevelType w:val="hybridMultilevel"/>
    <w:tmpl w:val="9E549FCE"/>
    <w:lvl w:ilvl="0" w:tplc="986AA8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120CE1"/>
    <w:multiLevelType w:val="hybridMultilevel"/>
    <w:tmpl w:val="65608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1214B37"/>
    <w:multiLevelType w:val="hybridMultilevel"/>
    <w:tmpl w:val="95569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F5C68"/>
    <w:multiLevelType w:val="hybridMultilevel"/>
    <w:tmpl w:val="F3B87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DC2173"/>
    <w:multiLevelType w:val="hybridMultilevel"/>
    <w:tmpl w:val="C72EB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DF97C62"/>
    <w:multiLevelType w:val="hybridMultilevel"/>
    <w:tmpl w:val="DDAA5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32"/>
  </w:num>
  <w:num w:numId="4">
    <w:abstractNumId w:val="22"/>
  </w:num>
  <w:num w:numId="5">
    <w:abstractNumId w:val="13"/>
  </w:num>
  <w:num w:numId="6">
    <w:abstractNumId w:val="12"/>
  </w:num>
  <w:num w:numId="7">
    <w:abstractNumId w:val="8"/>
  </w:num>
  <w:num w:numId="8">
    <w:abstractNumId w:val="7"/>
  </w:num>
  <w:num w:numId="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4"/>
  </w:num>
  <w:num w:numId="17">
    <w:abstractNumId w:val="17"/>
  </w:num>
  <w:num w:numId="18">
    <w:abstractNumId w:val="4"/>
  </w:num>
  <w:num w:numId="19">
    <w:abstractNumId w:val="9"/>
  </w:num>
  <w:num w:numId="20">
    <w:abstractNumId w:val="19"/>
  </w:num>
  <w:num w:numId="21">
    <w:abstractNumId w:val="14"/>
  </w:num>
  <w:num w:numId="22">
    <w:abstractNumId w:val="23"/>
  </w:num>
  <w:num w:numId="23">
    <w:abstractNumId w:val="10"/>
  </w:num>
  <w:num w:numId="24">
    <w:abstractNumId w:val="1"/>
  </w:num>
  <w:num w:numId="25">
    <w:abstractNumId w:val="0"/>
  </w:num>
  <w:num w:numId="26">
    <w:abstractNumId w:val="29"/>
  </w:num>
  <w:num w:numId="27">
    <w:abstractNumId w:val="26"/>
  </w:num>
  <w:num w:numId="28">
    <w:abstractNumId w:val="18"/>
  </w:num>
  <w:num w:numId="29">
    <w:abstractNumId w:val="16"/>
  </w:num>
  <w:num w:numId="30">
    <w:abstractNumId w:val="5"/>
  </w:num>
  <w:num w:numId="31">
    <w:abstractNumId w:val="11"/>
  </w:num>
  <w:num w:numId="32">
    <w:abstractNumId w:val="2"/>
  </w:num>
  <w:num w:numId="33">
    <w:abstractNumId w:val="27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4DE"/>
    <w:rsid w:val="0000178B"/>
    <w:rsid w:val="0001369E"/>
    <w:rsid w:val="00015782"/>
    <w:rsid w:val="00017A41"/>
    <w:rsid w:val="000269FE"/>
    <w:rsid w:val="000442E2"/>
    <w:rsid w:val="00047ABA"/>
    <w:rsid w:val="00062179"/>
    <w:rsid w:val="00064BB4"/>
    <w:rsid w:val="00066469"/>
    <w:rsid w:val="00073388"/>
    <w:rsid w:val="00074A1B"/>
    <w:rsid w:val="00092DBA"/>
    <w:rsid w:val="000B0AF5"/>
    <w:rsid w:val="000B4451"/>
    <w:rsid w:val="000B57F4"/>
    <w:rsid w:val="000B5F82"/>
    <w:rsid w:val="000B61C6"/>
    <w:rsid w:val="000D0924"/>
    <w:rsid w:val="000E5C25"/>
    <w:rsid w:val="000F5136"/>
    <w:rsid w:val="00104224"/>
    <w:rsid w:val="00115455"/>
    <w:rsid w:val="00132034"/>
    <w:rsid w:val="001437D5"/>
    <w:rsid w:val="00150D4E"/>
    <w:rsid w:val="00151BB7"/>
    <w:rsid w:val="00153AF8"/>
    <w:rsid w:val="00177898"/>
    <w:rsid w:val="00183A4D"/>
    <w:rsid w:val="00183B0C"/>
    <w:rsid w:val="002004AB"/>
    <w:rsid w:val="00217592"/>
    <w:rsid w:val="002214C8"/>
    <w:rsid w:val="002302FB"/>
    <w:rsid w:val="0024794D"/>
    <w:rsid w:val="00271872"/>
    <w:rsid w:val="00275B38"/>
    <w:rsid w:val="00285D65"/>
    <w:rsid w:val="00286119"/>
    <w:rsid w:val="00287AE2"/>
    <w:rsid w:val="00290791"/>
    <w:rsid w:val="002A526D"/>
    <w:rsid w:val="002A5D39"/>
    <w:rsid w:val="002B41CE"/>
    <w:rsid w:val="002D69B6"/>
    <w:rsid w:val="002E6D8C"/>
    <w:rsid w:val="002F3B8F"/>
    <w:rsid w:val="002F456D"/>
    <w:rsid w:val="00302C0A"/>
    <w:rsid w:val="00355E45"/>
    <w:rsid w:val="003622B0"/>
    <w:rsid w:val="003673F7"/>
    <w:rsid w:val="0037453C"/>
    <w:rsid w:val="003764F8"/>
    <w:rsid w:val="003960A4"/>
    <w:rsid w:val="003A1524"/>
    <w:rsid w:val="003A3E35"/>
    <w:rsid w:val="003A61CD"/>
    <w:rsid w:val="003C084E"/>
    <w:rsid w:val="003F44F2"/>
    <w:rsid w:val="00421B67"/>
    <w:rsid w:val="00422845"/>
    <w:rsid w:val="00426898"/>
    <w:rsid w:val="00426A96"/>
    <w:rsid w:val="004603E9"/>
    <w:rsid w:val="004633E0"/>
    <w:rsid w:val="0047252F"/>
    <w:rsid w:val="004A3E8C"/>
    <w:rsid w:val="004C448E"/>
    <w:rsid w:val="004D69A6"/>
    <w:rsid w:val="004E067B"/>
    <w:rsid w:val="004F2915"/>
    <w:rsid w:val="00535F0D"/>
    <w:rsid w:val="005376C7"/>
    <w:rsid w:val="00554CDB"/>
    <w:rsid w:val="005701FA"/>
    <w:rsid w:val="00593FF2"/>
    <w:rsid w:val="00595DB4"/>
    <w:rsid w:val="005D39F8"/>
    <w:rsid w:val="005D3FFC"/>
    <w:rsid w:val="005E473B"/>
    <w:rsid w:val="005E5172"/>
    <w:rsid w:val="00604CCC"/>
    <w:rsid w:val="00607397"/>
    <w:rsid w:val="00636FC2"/>
    <w:rsid w:val="00637909"/>
    <w:rsid w:val="00642C1B"/>
    <w:rsid w:val="00650D40"/>
    <w:rsid w:val="00650F86"/>
    <w:rsid w:val="006672C8"/>
    <w:rsid w:val="00670CF3"/>
    <w:rsid w:val="00682184"/>
    <w:rsid w:val="00686B82"/>
    <w:rsid w:val="006A166E"/>
    <w:rsid w:val="006E2DBB"/>
    <w:rsid w:val="007276DB"/>
    <w:rsid w:val="00727900"/>
    <w:rsid w:val="007330B9"/>
    <w:rsid w:val="00737550"/>
    <w:rsid w:val="00742EA3"/>
    <w:rsid w:val="00747A7B"/>
    <w:rsid w:val="00765A68"/>
    <w:rsid w:val="007B28A3"/>
    <w:rsid w:val="007B753E"/>
    <w:rsid w:val="007C32B3"/>
    <w:rsid w:val="007E5F4E"/>
    <w:rsid w:val="007F6DCF"/>
    <w:rsid w:val="00835699"/>
    <w:rsid w:val="00837031"/>
    <w:rsid w:val="00853263"/>
    <w:rsid w:val="008557FD"/>
    <w:rsid w:val="00860DFD"/>
    <w:rsid w:val="00863B8C"/>
    <w:rsid w:val="00866904"/>
    <w:rsid w:val="00866C79"/>
    <w:rsid w:val="008805A3"/>
    <w:rsid w:val="00886107"/>
    <w:rsid w:val="008868FB"/>
    <w:rsid w:val="008B5B22"/>
    <w:rsid w:val="008C23D5"/>
    <w:rsid w:val="008D16AE"/>
    <w:rsid w:val="008F0C28"/>
    <w:rsid w:val="008F1CF0"/>
    <w:rsid w:val="008F775E"/>
    <w:rsid w:val="00913F98"/>
    <w:rsid w:val="009173D3"/>
    <w:rsid w:val="009176E0"/>
    <w:rsid w:val="00925D88"/>
    <w:rsid w:val="0093442E"/>
    <w:rsid w:val="0095015E"/>
    <w:rsid w:val="00962479"/>
    <w:rsid w:val="009716BD"/>
    <w:rsid w:val="0098214E"/>
    <w:rsid w:val="009A4ACA"/>
    <w:rsid w:val="009B4701"/>
    <w:rsid w:val="009B666A"/>
    <w:rsid w:val="009C2172"/>
    <w:rsid w:val="009C386E"/>
    <w:rsid w:val="00A024B5"/>
    <w:rsid w:val="00A64247"/>
    <w:rsid w:val="00A67C23"/>
    <w:rsid w:val="00A753A5"/>
    <w:rsid w:val="00A92B24"/>
    <w:rsid w:val="00A93BD4"/>
    <w:rsid w:val="00AB1440"/>
    <w:rsid w:val="00AB7D42"/>
    <w:rsid w:val="00AC3326"/>
    <w:rsid w:val="00AD385A"/>
    <w:rsid w:val="00AE001D"/>
    <w:rsid w:val="00AE3902"/>
    <w:rsid w:val="00AF2105"/>
    <w:rsid w:val="00B04551"/>
    <w:rsid w:val="00B2092B"/>
    <w:rsid w:val="00B20DFE"/>
    <w:rsid w:val="00B34478"/>
    <w:rsid w:val="00B5098F"/>
    <w:rsid w:val="00B64DB1"/>
    <w:rsid w:val="00B849F2"/>
    <w:rsid w:val="00B85CE4"/>
    <w:rsid w:val="00C12892"/>
    <w:rsid w:val="00C325AD"/>
    <w:rsid w:val="00C674DE"/>
    <w:rsid w:val="00C97099"/>
    <w:rsid w:val="00CA70AD"/>
    <w:rsid w:val="00CC1ADC"/>
    <w:rsid w:val="00CD1188"/>
    <w:rsid w:val="00CE417E"/>
    <w:rsid w:val="00CE59EA"/>
    <w:rsid w:val="00D1171F"/>
    <w:rsid w:val="00D12561"/>
    <w:rsid w:val="00D1611A"/>
    <w:rsid w:val="00D21212"/>
    <w:rsid w:val="00D3021A"/>
    <w:rsid w:val="00D66153"/>
    <w:rsid w:val="00D72E7D"/>
    <w:rsid w:val="00D82FA3"/>
    <w:rsid w:val="00D8300A"/>
    <w:rsid w:val="00DA165B"/>
    <w:rsid w:val="00DA5056"/>
    <w:rsid w:val="00DC1836"/>
    <w:rsid w:val="00DD0BC5"/>
    <w:rsid w:val="00DD4C98"/>
    <w:rsid w:val="00DE2B0E"/>
    <w:rsid w:val="00DE336F"/>
    <w:rsid w:val="00DE3D7D"/>
    <w:rsid w:val="00DF540E"/>
    <w:rsid w:val="00E13032"/>
    <w:rsid w:val="00E4151A"/>
    <w:rsid w:val="00E538FD"/>
    <w:rsid w:val="00E563FE"/>
    <w:rsid w:val="00E7089D"/>
    <w:rsid w:val="00E75ABE"/>
    <w:rsid w:val="00E87903"/>
    <w:rsid w:val="00EA3460"/>
    <w:rsid w:val="00EC3442"/>
    <w:rsid w:val="00EC43A7"/>
    <w:rsid w:val="00ED11BC"/>
    <w:rsid w:val="00EE7E42"/>
    <w:rsid w:val="00F22A02"/>
    <w:rsid w:val="00F2394E"/>
    <w:rsid w:val="00F317C4"/>
    <w:rsid w:val="00F45FAB"/>
    <w:rsid w:val="00F527AA"/>
    <w:rsid w:val="00F67FA4"/>
    <w:rsid w:val="00F839E2"/>
    <w:rsid w:val="00F92A3F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DF540E"/>
  </w:style>
  <w:style w:type="character" w:customStyle="1" w:styleId="a3">
    <w:name w:val="Цветовое выделение"/>
    <w:rsid w:val="00DF540E"/>
    <w:rPr>
      <w:b/>
      <w:color w:val="000080"/>
    </w:rPr>
  </w:style>
  <w:style w:type="character" w:customStyle="1" w:styleId="a4">
    <w:name w:val="Гипертекстовая ссылка"/>
    <w:rsid w:val="00DF540E"/>
    <w:rPr>
      <w:rFonts w:cs="Times New Roman"/>
      <w:b/>
      <w:color w:val="008000"/>
    </w:rPr>
  </w:style>
  <w:style w:type="paragraph" w:customStyle="1" w:styleId="a5">
    <w:name w:val="Прижатый влево"/>
    <w:basedOn w:val="a"/>
    <w:next w:val="a"/>
    <w:rsid w:val="00DF54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rsid w:val="00DF540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DF540E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ConsPlusCell">
    <w:name w:val="ConsPlusCell"/>
    <w:rsid w:val="00DF54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1">
    <w:name w:val="Font Style171"/>
    <w:rsid w:val="00DF540E"/>
    <w:rPr>
      <w:rFonts w:ascii="Times New Roman" w:hAnsi="Times New Roman" w:cs="Times New Roman"/>
      <w:b/>
      <w:bCs/>
      <w:sz w:val="22"/>
      <w:szCs w:val="22"/>
    </w:rPr>
  </w:style>
  <w:style w:type="paragraph" w:styleId="a8">
    <w:name w:val="header"/>
    <w:basedOn w:val="a"/>
    <w:link w:val="a9"/>
    <w:uiPriority w:val="99"/>
    <w:rsid w:val="00DF540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DF540E"/>
    <w:rPr>
      <w:rFonts w:ascii="Arial" w:eastAsia="Times New Roman" w:hAnsi="Arial" w:cs="Arial"/>
      <w:sz w:val="24"/>
      <w:szCs w:val="24"/>
      <w:lang w:eastAsia="ru-RU"/>
    </w:rPr>
  </w:style>
  <w:style w:type="character" w:styleId="aa">
    <w:name w:val="page number"/>
    <w:basedOn w:val="a0"/>
    <w:rsid w:val="00DF540E"/>
  </w:style>
  <w:style w:type="paragraph" w:customStyle="1" w:styleId="ab">
    <w:name w:val="Обычный (паспорт)"/>
    <w:basedOn w:val="a"/>
    <w:rsid w:val="00DF540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Абзац списка1"/>
    <w:basedOn w:val="a"/>
    <w:rsid w:val="00DF540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DF54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olidtext">
    <w:name w:val="solidtext"/>
    <w:basedOn w:val="a"/>
    <w:rsid w:val="00DF540E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c">
    <w:name w:val="Normal (Web)"/>
    <w:basedOn w:val="a"/>
    <w:semiHidden/>
    <w:rsid w:val="00DF540E"/>
    <w:pPr>
      <w:spacing w:before="100" w:beforeAutospacing="1" w:after="360" w:line="432" w:lineRule="atLeas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semiHidden/>
    <w:rsid w:val="00DF540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2">
    <w:name w:val="Style2"/>
    <w:basedOn w:val="a"/>
    <w:rsid w:val="00DF540E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DF540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DF540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List Paragraph"/>
    <w:basedOn w:val="a"/>
    <w:uiPriority w:val="34"/>
    <w:qFormat/>
    <w:rsid w:val="000B61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DF540E"/>
  </w:style>
  <w:style w:type="character" w:customStyle="1" w:styleId="a3">
    <w:name w:val="Цветовое выделение"/>
    <w:rsid w:val="00DF540E"/>
    <w:rPr>
      <w:b/>
      <w:color w:val="000080"/>
    </w:rPr>
  </w:style>
  <w:style w:type="character" w:customStyle="1" w:styleId="a4">
    <w:name w:val="Гипертекстовая ссылка"/>
    <w:rsid w:val="00DF540E"/>
    <w:rPr>
      <w:rFonts w:cs="Times New Roman"/>
      <w:b/>
      <w:color w:val="008000"/>
    </w:rPr>
  </w:style>
  <w:style w:type="paragraph" w:customStyle="1" w:styleId="a5">
    <w:name w:val="Прижатый влево"/>
    <w:basedOn w:val="a"/>
    <w:next w:val="a"/>
    <w:rsid w:val="00DF54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rsid w:val="00DF540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DF540E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ConsPlusCell">
    <w:name w:val="ConsPlusCell"/>
    <w:rsid w:val="00DF54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1">
    <w:name w:val="Font Style171"/>
    <w:rsid w:val="00DF540E"/>
    <w:rPr>
      <w:rFonts w:ascii="Times New Roman" w:hAnsi="Times New Roman" w:cs="Times New Roman"/>
      <w:b/>
      <w:bCs/>
      <w:sz w:val="22"/>
      <w:szCs w:val="22"/>
    </w:rPr>
  </w:style>
  <w:style w:type="paragraph" w:styleId="a8">
    <w:name w:val="header"/>
    <w:basedOn w:val="a"/>
    <w:link w:val="a9"/>
    <w:uiPriority w:val="99"/>
    <w:rsid w:val="00DF540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DF540E"/>
    <w:rPr>
      <w:rFonts w:ascii="Arial" w:eastAsia="Times New Roman" w:hAnsi="Arial" w:cs="Arial"/>
      <w:sz w:val="24"/>
      <w:szCs w:val="24"/>
      <w:lang w:eastAsia="ru-RU"/>
    </w:rPr>
  </w:style>
  <w:style w:type="character" w:styleId="aa">
    <w:name w:val="page number"/>
    <w:basedOn w:val="a0"/>
    <w:rsid w:val="00DF540E"/>
  </w:style>
  <w:style w:type="paragraph" w:customStyle="1" w:styleId="ab">
    <w:name w:val="Обычный (паспорт)"/>
    <w:basedOn w:val="a"/>
    <w:rsid w:val="00DF540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Абзац списка1"/>
    <w:basedOn w:val="a"/>
    <w:rsid w:val="00DF540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DF54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olidtext">
    <w:name w:val="solidtext"/>
    <w:basedOn w:val="a"/>
    <w:rsid w:val="00DF540E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c">
    <w:name w:val="Normal (Web)"/>
    <w:basedOn w:val="a"/>
    <w:semiHidden/>
    <w:rsid w:val="00DF540E"/>
    <w:pPr>
      <w:spacing w:before="100" w:beforeAutospacing="1" w:after="360" w:line="432" w:lineRule="atLeas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semiHidden/>
    <w:rsid w:val="00DF540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2">
    <w:name w:val="Style2"/>
    <w:basedOn w:val="a"/>
    <w:rsid w:val="00DF540E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DF540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DF540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List Paragraph"/>
    <w:basedOn w:val="a"/>
    <w:uiPriority w:val="34"/>
    <w:qFormat/>
    <w:rsid w:val="000B6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1B312-274C-4B2E-BF7D-79A4099A3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3198</Words>
  <Characters>18235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Инна Валентиновна</dc:creator>
  <cp:lastModifiedBy>Оксана Оглоблина</cp:lastModifiedBy>
  <cp:revision>2</cp:revision>
  <cp:lastPrinted>2017-11-15T12:40:00Z</cp:lastPrinted>
  <dcterms:created xsi:type="dcterms:W3CDTF">2017-12-11T11:17:00Z</dcterms:created>
  <dcterms:modified xsi:type="dcterms:W3CDTF">2017-12-11T11:17:00Z</dcterms:modified>
</cp:coreProperties>
</file>