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9B1" w:rsidRPr="004969B1" w:rsidRDefault="004969B1" w:rsidP="00EB4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 </w:t>
      </w:r>
      <w:r w:rsidRPr="004969B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4969B1" w:rsidRDefault="004969B1" w:rsidP="00EB4970">
      <w:pPr>
        <w:tabs>
          <w:tab w:val="left" w:pos="1134"/>
          <w:tab w:val="left" w:pos="269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9B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29</w:t>
      </w:r>
      <w:r w:rsidRPr="004969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05.2024 № 860</w:t>
      </w:r>
    </w:p>
    <w:p w:rsidR="00EB4970" w:rsidRDefault="00EB4970" w:rsidP="00EB4970">
      <w:pPr>
        <w:tabs>
          <w:tab w:val="left" w:pos="1134"/>
          <w:tab w:val="left" w:pos="269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970" w:rsidRDefault="00EB4970" w:rsidP="00EB4970">
      <w:pPr>
        <w:tabs>
          <w:tab w:val="left" w:pos="1134"/>
          <w:tab w:val="left" w:pos="2694"/>
        </w:tabs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6E1C" w:rsidRPr="00EB4970" w:rsidRDefault="0023790B" w:rsidP="00EB4970">
      <w:pPr>
        <w:tabs>
          <w:tab w:val="left" w:pos="1134"/>
          <w:tab w:val="left" w:pos="269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49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Перечень объектов (в том числе исключительных прав), не подлежащих </w:t>
      </w:r>
      <w:r w:rsidR="0023609D" w:rsidRPr="00EB49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приватизации путем преобразования (реорганизации)</w:t>
      </w:r>
      <w:r w:rsidRPr="00EB49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составе имущественного комплекса</w:t>
      </w:r>
      <w:r w:rsidR="005D79AB" w:rsidRPr="00EB49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муниципального предприятия «Информационный центр «Кириши»</w:t>
      </w:r>
    </w:p>
    <w:p w:rsidR="004969B1" w:rsidRPr="004969B1" w:rsidRDefault="004969B1" w:rsidP="00EB4970">
      <w:pPr>
        <w:tabs>
          <w:tab w:val="left" w:pos="1134"/>
          <w:tab w:val="left" w:pos="2694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79AB" w:rsidRPr="004969B1" w:rsidRDefault="0023790B" w:rsidP="00EB4970">
      <w:pPr>
        <w:tabs>
          <w:tab w:val="left" w:pos="1134"/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69B1">
        <w:rPr>
          <w:rFonts w:ascii="Times New Roman" w:hAnsi="Times New Roman" w:cs="Times New Roman"/>
          <w:color w:val="000000" w:themeColor="text1"/>
          <w:sz w:val="24"/>
          <w:szCs w:val="24"/>
        </w:rPr>
        <w:t>Объекты (в том числе исключительные права)</w:t>
      </w:r>
      <w:r w:rsidR="005D79AB" w:rsidRPr="00496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не подлежащие </w:t>
      </w:r>
      <w:r w:rsidR="0023609D" w:rsidRPr="004969B1">
        <w:rPr>
          <w:rFonts w:ascii="Times New Roman" w:hAnsi="Times New Roman" w:cs="Times New Roman"/>
          <w:color w:val="000000" w:themeColor="text1"/>
          <w:sz w:val="24"/>
          <w:szCs w:val="24"/>
        </w:rPr>
        <w:t>приватизации путем преобразования (реорганизации)</w:t>
      </w:r>
      <w:r w:rsidR="005D79AB" w:rsidRPr="004969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составе имущественного комплекса муниципального предприятия «Информационный це</w:t>
      </w:r>
      <w:bookmarkStart w:id="0" w:name="_GoBack"/>
      <w:bookmarkEnd w:id="0"/>
      <w:r w:rsidR="005D79AB" w:rsidRPr="004969B1">
        <w:rPr>
          <w:rFonts w:ascii="Times New Roman" w:hAnsi="Times New Roman" w:cs="Times New Roman"/>
          <w:color w:val="000000" w:themeColor="text1"/>
          <w:sz w:val="24"/>
          <w:szCs w:val="24"/>
        </w:rPr>
        <w:t>нтр «Кириши» отсутствуют.</w:t>
      </w:r>
    </w:p>
    <w:sectPr w:rsidR="005D79AB" w:rsidRPr="004969B1" w:rsidSect="004969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10"/>
    <w:rsid w:val="0023609D"/>
    <w:rsid w:val="0023790B"/>
    <w:rsid w:val="004969B1"/>
    <w:rsid w:val="005D79AB"/>
    <w:rsid w:val="00A06E1C"/>
    <w:rsid w:val="00D45384"/>
    <w:rsid w:val="00EB4970"/>
    <w:rsid w:val="00FB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97FD"/>
  <w15:chartTrackingRefBased/>
  <w15:docId w15:val="{5984E73E-B7F7-44CC-B050-0AFC1A9F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Игорь Николаевич</dc:creator>
  <cp:keywords/>
  <dc:description/>
  <cp:lastModifiedBy>Федорова Кристина</cp:lastModifiedBy>
  <cp:revision>3</cp:revision>
  <dcterms:created xsi:type="dcterms:W3CDTF">2024-05-28T14:06:00Z</dcterms:created>
  <dcterms:modified xsi:type="dcterms:W3CDTF">2024-05-28T14:07:00Z</dcterms:modified>
</cp:coreProperties>
</file>