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C9F" w:rsidRPr="0036282A" w:rsidRDefault="006354E5" w:rsidP="003C68B8">
      <w:pPr>
        <w:pStyle w:val="a6"/>
        <w:jc w:val="center"/>
        <w:rPr>
          <w:rFonts w:cs="Times New Roman"/>
          <w:b/>
          <w:szCs w:val="32"/>
        </w:rPr>
      </w:pPr>
      <w:r w:rsidRPr="0036282A">
        <w:rPr>
          <w:rFonts w:cs="Times New Roman"/>
          <w:b/>
          <w:szCs w:val="32"/>
        </w:rPr>
        <w:t>Уважаемые Александр Валентинович, депутаты!</w:t>
      </w:r>
    </w:p>
    <w:p w:rsidR="00147C9F" w:rsidRPr="0036282A" w:rsidRDefault="006354E5" w:rsidP="003C68B8">
      <w:pPr>
        <w:pStyle w:val="a6"/>
        <w:jc w:val="center"/>
        <w:rPr>
          <w:rFonts w:cs="Times New Roman"/>
          <w:b/>
          <w:szCs w:val="32"/>
        </w:rPr>
      </w:pPr>
      <w:r w:rsidRPr="0036282A">
        <w:rPr>
          <w:rFonts w:cs="Times New Roman"/>
          <w:b/>
          <w:szCs w:val="32"/>
        </w:rPr>
        <w:t>Уважаемые киришане!</w:t>
      </w:r>
    </w:p>
    <w:p w:rsidR="003C68B8" w:rsidRPr="0036282A" w:rsidRDefault="003C68B8" w:rsidP="003C68B8">
      <w:pPr>
        <w:pStyle w:val="a6"/>
        <w:jc w:val="center"/>
        <w:rPr>
          <w:rFonts w:cs="Times New Roman"/>
          <w:b/>
          <w:szCs w:val="32"/>
        </w:rPr>
      </w:pPr>
    </w:p>
    <w:p w:rsidR="00147C9F" w:rsidRPr="0036282A" w:rsidRDefault="006354E5" w:rsidP="003C68B8">
      <w:pPr>
        <w:pStyle w:val="a6"/>
        <w:rPr>
          <w:rFonts w:cs="Times New Roman"/>
          <w:szCs w:val="32"/>
        </w:rPr>
      </w:pPr>
      <w:r w:rsidRPr="0036282A">
        <w:rPr>
          <w:rFonts w:cs="Times New Roman"/>
          <w:szCs w:val="32"/>
        </w:rPr>
        <w:t xml:space="preserve">В соответствии с федеральным законом от 06.10.2003 № 131-фз «Об общих принципах организации местного самоуправления </w:t>
      </w:r>
      <w:r w:rsidR="0036282A">
        <w:rPr>
          <w:rFonts w:cs="Times New Roman"/>
          <w:szCs w:val="32"/>
        </w:rPr>
        <w:t xml:space="preserve">                            </w:t>
      </w:r>
      <w:r w:rsidRPr="0036282A">
        <w:rPr>
          <w:rFonts w:cs="Times New Roman"/>
          <w:szCs w:val="32"/>
        </w:rPr>
        <w:t xml:space="preserve">в Российской Федерации» глава </w:t>
      </w:r>
      <w:r w:rsidR="003C68B8" w:rsidRPr="0036282A">
        <w:rPr>
          <w:rFonts w:cs="Times New Roman"/>
          <w:szCs w:val="32"/>
        </w:rPr>
        <w:t>администрации ежегодно отчитывае</w:t>
      </w:r>
      <w:r w:rsidRPr="0036282A">
        <w:rPr>
          <w:rFonts w:cs="Times New Roman"/>
          <w:szCs w:val="32"/>
        </w:rPr>
        <w:t xml:space="preserve">тся об итогах своей деятельности перед представительным органом </w:t>
      </w:r>
      <w:r w:rsidR="0036282A">
        <w:rPr>
          <w:rFonts w:cs="Times New Roman"/>
          <w:szCs w:val="32"/>
        </w:rPr>
        <w:t xml:space="preserve">                         </w:t>
      </w:r>
      <w:r w:rsidRPr="0036282A">
        <w:rPr>
          <w:rFonts w:cs="Times New Roman"/>
          <w:szCs w:val="32"/>
        </w:rPr>
        <w:t>и намечает планы на будущее.</w:t>
      </w:r>
    </w:p>
    <w:p w:rsidR="00147C9F" w:rsidRPr="0036282A" w:rsidRDefault="006354E5" w:rsidP="003C68B8">
      <w:pPr>
        <w:pStyle w:val="a6"/>
        <w:rPr>
          <w:rFonts w:cs="Times New Roman"/>
          <w:szCs w:val="32"/>
        </w:rPr>
      </w:pPr>
      <w:r w:rsidRPr="0036282A">
        <w:rPr>
          <w:rFonts w:cs="Times New Roman"/>
          <w:szCs w:val="32"/>
        </w:rPr>
        <w:t xml:space="preserve">В этом году </w:t>
      </w:r>
      <w:r w:rsidR="003C68B8" w:rsidRPr="0036282A">
        <w:rPr>
          <w:rFonts w:cs="Times New Roman"/>
          <w:szCs w:val="32"/>
        </w:rPr>
        <w:t xml:space="preserve">отчет проходит в ином формате, чем в предыдущем году. В связи с тем, что с 1 июля 2013 года по 31 декабря 2014 года была завершена передача полномочий администрации Киришского городского поселения администрации Киришского муниципального района, с 1 января 2015 года действует одна администрация.  </w:t>
      </w:r>
    </w:p>
    <w:p w:rsidR="00147C9F" w:rsidRPr="0036282A" w:rsidRDefault="006354E5" w:rsidP="003C68B8">
      <w:pPr>
        <w:pStyle w:val="a6"/>
        <w:rPr>
          <w:rFonts w:cs="Times New Roman"/>
          <w:szCs w:val="32"/>
        </w:rPr>
      </w:pPr>
      <w:r w:rsidRPr="0036282A">
        <w:rPr>
          <w:rFonts w:cs="Times New Roman"/>
          <w:szCs w:val="32"/>
        </w:rPr>
        <w:t xml:space="preserve">Сегодня вы услышите отчет о работе районной администрации </w:t>
      </w:r>
      <w:r w:rsidR="0036282A">
        <w:rPr>
          <w:rFonts w:cs="Times New Roman"/>
          <w:szCs w:val="32"/>
        </w:rPr>
        <w:t xml:space="preserve">                  </w:t>
      </w:r>
      <w:r w:rsidRPr="0036282A">
        <w:rPr>
          <w:rFonts w:cs="Times New Roman"/>
          <w:szCs w:val="32"/>
        </w:rPr>
        <w:t xml:space="preserve">в части </w:t>
      </w:r>
      <w:r w:rsidR="003C68B8" w:rsidRPr="0036282A">
        <w:rPr>
          <w:rFonts w:cs="Times New Roman"/>
          <w:szCs w:val="32"/>
        </w:rPr>
        <w:t xml:space="preserve">полномочий Киришского муниципального района и </w:t>
      </w:r>
      <w:r w:rsidRPr="0036282A">
        <w:rPr>
          <w:rFonts w:cs="Times New Roman"/>
          <w:szCs w:val="32"/>
        </w:rPr>
        <w:t>переданных полномочий Киришского городского поселения.</w:t>
      </w:r>
    </w:p>
    <w:p w:rsidR="00C26239" w:rsidRPr="0036282A" w:rsidRDefault="00C26239" w:rsidP="00C26239">
      <w:pPr>
        <w:pStyle w:val="a6"/>
        <w:rPr>
          <w:rFonts w:cs="Times New Roman"/>
          <w:szCs w:val="32"/>
        </w:rPr>
      </w:pPr>
      <w:bookmarkStart w:id="0" w:name="bookmark0"/>
      <w:r w:rsidRPr="0036282A">
        <w:rPr>
          <w:rFonts w:cs="Times New Roman"/>
          <w:szCs w:val="32"/>
        </w:rPr>
        <w:t>Киришский муниципальный район, по-прежнему, сохраняет позиции динамично развивающегося энергопромышленного центра Ленинградской области и лидирующие позиции по важнейшим направлениям социально-экономического развития.</w:t>
      </w:r>
    </w:p>
    <w:p w:rsidR="00C26239" w:rsidRPr="0036282A" w:rsidRDefault="00C26239" w:rsidP="00C26239">
      <w:pPr>
        <w:pStyle w:val="a6"/>
        <w:rPr>
          <w:rFonts w:cs="Times New Roman"/>
          <w:szCs w:val="32"/>
        </w:rPr>
      </w:pPr>
    </w:p>
    <w:p w:rsidR="00147C9F" w:rsidRPr="0036282A" w:rsidRDefault="006354E5" w:rsidP="003C68B8">
      <w:pPr>
        <w:pStyle w:val="a6"/>
        <w:rPr>
          <w:rFonts w:cs="Times New Roman"/>
          <w:b/>
          <w:szCs w:val="32"/>
        </w:rPr>
      </w:pPr>
      <w:r w:rsidRPr="0036282A">
        <w:rPr>
          <w:rFonts w:cs="Times New Roman"/>
          <w:b/>
          <w:szCs w:val="32"/>
        </w:rPr>
        <w:t>Демографическая ситуация.</w:t>
      </w:r>
      <w:bookmarkEnd w:id="0"/>
    </w:p>
    <w:p w:rsidR="00C26239" w:rsidRPr="0036282A" w:rsidRDefault="00C26239" w:rsidP="00C26239">
      <w:pPr>
        <w:pStyle w:val="a6"/>
        <w:rPr>
          <w:rFonts w:cs="Times New Roman"/>
          <w:szCs w:val="32"/>
        </w:rPr>
      </w:pPr>
      <w:bookmarkStart w:id="1" w:name="bookmark1"/>
      <w:r w:rsidRPr="0036282A">
        <w:rPr>
          <w:rFonts w:cs="Times New Roman"/>
          <w:szCs w:val="32"/>
        </w:rPr>
        <w:t>Демографическая ситуация</w:t>
      </w:r>
      <w:r w:rsidRPr="0036282A">
        <w:rPr>
          <w:rFonts w:cs="Times New Roman"/>
          <w:b/>
          <w:szCs w:val="32"/>
        </w:rPr>
        <w:t xml:space="preserve"> </w:t>
      </w:r>
      <w:r w:rsidRPr="0036282A">
        <w:rPr>
          <w:rFonts w:cs="Times New Roman"/>
          <w:szCs w:val="32"/>
        </w:rPr>
        <w:t>в Киришском районе в 2014 году характеризовалась увеличением миграционного прироста, незначительным снижением рождаемости и небольшим увеличением смертности населения.</w:t>
      </w:r>
    </w:p>
    <w:p w:rsidR="00C26239" w:rsidRPr="0036282A" w:rsidRDefault="00C26239" w:rsidP="00C26239">
      <w:pPr>
        <w:pStyle w:val="a6"/>
        <w:rPr>
          <w:rFonts w:cs="Times New Roman"/>
          <w:szCs w:val="32"/>
        </w:rPr>
      </w:pPr>
      <w:r w:rsidRPr="0036282A">
        <w:rPr>
          <w:rFonts w:cs="Times New Roman"/>
          <w:szCs w:val="32"/>
        </w:rPr>
        <w:t xml:space="preserve"> Численность постоянного населения по данным статистики </w:t>
      </w:r>
      <w:r w:rsidR="0036282A">
        <w:rPr>
          <w:rFonts w:cs="Times New Roman"/>
          <w:szCs w:val="32"/>
        </w:rPr>
        <w:t xml:space="preserve">                        </w:t>
      </w:r>
      <w:r w:rsidRPr="0036282A">
        <w:rPr>
          <w:rFonts w:cs="Times New Roman"/>
          <w:szCs w:val="32"/>
        </w:rPr>
        <w:t>на начало 2015 года снизилась на 0,1% и составила 64,5 тыс.чел., в том числе гор</w:t>
      </w:r>
      <w:r w:rsidR="007F64CA">
        <w:rPr>
          <w:rFonts w:cs="Times New Roman"/>
          <w:szCs w:val="32"/>
        </w:rPr>
        <w:t>одское население - 56,6 тыс.человек</w:t>
      </w:r>
      <w:r w:rsidRPr="0036282A">
        <w:rPr>
          <w:rFonts w:cs="Times New Roman"/>
          <w:szCs w:val="32"/>
        </w:rPr>
        <w:t xml:space="preserve"> (из них на</w:t>
      </w:r>
      <w:r w:rsidR="007F64CA">
        <w:rPr>
          <w:rFonts w:cs="Times New Roman"/>
          <w:szCs w:val="32"/>
        </w:rPr>
        <w:t>селение г.Кириши – 52,5 тыс.человек), сельское – 7,9 тыс.человек.</w:t>
      </w:r>
    </w:p>
    <w:p w:rsidR="00C26239" w:rsidRPr="0036282A" w:rsidRDefault="00C26239" w:rsidP="00C26239">
      <w:pPr>
        <w:pStyle w:val="a6"/>
        <w:rPr>
          <w:rFonts w:cs="Times New Roman"/>
          <w:szCs w:val="32"/>
        </w:rPr>
      </w:pPr>
      <w:r w:rsidRPr="0036282A">
        <w:rPr>
          <w:rFonts w:cs="Times New Roman"/>
          <w:szCs w:val="32"/>
        </w:rPr>
        <w:t xml:space="preserve"> Число родившихся за 2014 год снизилось на 0,5% и составило 727 детей. </w:t>
      </w:r>
      <w:r w:rsidR="007F64CA">
        <w:rPr>
          <w:rFonts w:cs="Times New Roman"/>
          <w:szCs w:val="32"/>
        </w:rPr>
        <w:t xml:space="preserve">Доля умерших </w:t>
      </w:r>
      <w:r w:rsidR="009559CC">
        <w:rPr>
          <w:rFonts w:cs="Times New Roman"/>
          <w:szCs w:val="32"/>
        </w:rPr>
        <w:t xml:space="preserve">граждан </w:t>
      </w:r>
      <w:r w:rsidR="007F64CA">
        <w:rPr>
          <w:rFonts w:cs="Times New Roman"/>
          <w:szCs w:val="32"/>
        </w:rPr>
        <w:t>увеличилась на 6,7% и составила</w:t>
      </w:r>
      <w:r w:rsidRPr="0036282A">
        <w:rPr>
          <w:rFonts w:cs="Times New Roman"/>
          <w:szCs w:val="32"/>
        </w:rPr>
        <w:t xml:space="preserve"> 1</w:t>
      </w:r>
      <w:r w:rsidR="007117F6">
        <w:rPr>
          <w:rFonts w:cs="Times New Roman"/>
          <w:szCs w:val="32"/>
        </w:rPr>
        <w:t>5</w:t>
      </w:r>
      <w:r w:rsidR="007F64CA">
        <w:rPr>
          <w:rFonts w:cs="Times New Roman"/>
          <w:szCs w:val="32"/>
        </w:rPr>
        <w:t>02 человека.</w:t>
      </w:r>
      <w:r w:rsidRPr="0036282A">
        <w:rPr>
          <w:rFonts w:cs="Times New Roman"/>
          <w:szCs w:val="32"/>
        </w:rPr>
        <w:t xml:space="preserve"> </w:t>
      </w:r>
    </w:p>
    <w:p w:rsidR="00C26239" w:rsidRPr="0036282A" w:rsidRDefault="00C26239" w:rsidP="00C26239">
      <w:pPr>
        <w:pStyle w:val="a6"/>
        <w:rPr>
          <w:rFonts w:cs="Times New Roman"/>
          <w:szCs w:val="32"/>
        </w:rPr>
      </w:pPr>
      <w:r w:rsidRPr="0036282A">
        <w:rPr>
          <w:rFonts w:cs="Times New Roman"/>
          <w:szCs w:val="32"/>
        </w:rPr>
        <w:t>За 2014 год миграционный прирост составил 211 чел.</w:t>
      </w:r>
    </w:p>
    <w:p w:rsidR="00E57893" w:rsidRDefault="00E57893" w:rsidP="00E57893">
      <w:pPr>
        <w:pStyle w:val="a6"/>
        <w:jc w:val="center"/>
        <w:rPr>
          <w:rFonts w:cs="Times New Roman"/>
          <w:b/>
          <w:szCs w:val="32"/>
        </w:rPr>
      </w:pPr>
    </w:p>
    <w:p w:rsidR="00147C9F" w:rsidRPr="0036282A" w:rsidRDefault="00604C70" w:rsidP="00E57893">
      <w:pPr>
        <w:pStyle w:val="a6"/>
        <w:jc w:val="center"/>
        <w:rPr>
          <w:rFonts w:cs="Times New Roman"/>
          <w:b/>
          <w:szCs w:val="32"/>
        </w:rPr>
      </w:pPr>
      <w:r w:rsidRPr="0036282A">
        <w:rPr>
          <w:rFonts w:cs="Times New Roman"/>
          <w:b/>
          <w:szCs w:val="32"/>
        </w:rPr>
        <w:t>Экономика</w:t>
      </w:r>
      <w:r w:rsidR="006354E5" w:rsidRPr="0036282A">
        <w:rPr>
          <w:rFonts w:cs="Times New Roman"/>
          <w:b/>
          <w:szCs w:val="32"/>
        </w:rPr>
        <w:t xml:space="preserve"> </w:t>
      </w:r>
      <w:bookmarkEnd w:id="1"/>
      <w:r w:rsidRPr="0036282A">
        <w:rPr>
          <w:rFonts w:cs="Times New Roman"/>
          <w:b/>
          <w:szCs w:val="32"/>
        </w:rPr>
        <w:t>и промышленность</w:t>
      </w:r>
    </w:p>
    <w:p w:rsidR="00604C70" w:rsidRPr="0036282A" w:rsidRDefault="00604C70" w:rsidP="00604C70">
      <w:pPr>
        <w:pStyle w:val="a6"/>
        <w:rPr>
          <w:rFonts w:cs="Times New Roman"/>
          <w:szCs w:val="32"/>
        </w:rPr>
      </w:pPr>
      <w:r w:rsidRPr="0036282A">
        <w:rPr>
          <w:rFonts w:cs="Times New Roman"/>
          <w:szCs w:val="32"/>
        </w:rPr>
        <w:t>Число зарегистрированных организаций в Киришском районе увеличилось на 1,2% и на начало текущего года составило 1463 единицы, из них 75% на территории Киришского городского поселения.</w:t>
      </w:r>
    </w:p>
    <w:p w:rsidR="00604C70" w:rsidRPr="0036282A" w:rsidRDefault="00604C70" w:rsidP="00604C70">
      <w:pPr>
        <w:pStyle w:val="a6"/>
        <w:rPr>
          <w:rFonts w:cs="Times New Roman"/>
          <w:szCs w:val="32"/>
        </w:rPr>
      </w:pPr>
      <w:r w:rsidRPr="0036282A">
        <w:rPr>
          <w:rFonts w:cs="Times New Roman"/>
          <w:szCs w:val="32"/>
        </w:rPr>
        <w:t xml:space="preserve">Крупными и средними организациями района отгружено продукции собственного производства, выполнено работ и оказано услуг </w:t>
      </w:r>
      <w:r w:rsidRPr="0036282A">
        <w:rPr>
          <w:rFonts w:cs="Times New Roman"/>
          <w:szCs w:val="32"/>
        </w:rPr>
        <w:lastRenderedPageBreak/>
        <w:t xml:space="preserve">на 89 млрд. руб., что на 13 % больше, чем в 2013 году. Увеличение отгрузки по Киришскому городскому поселению составило  13%, Будогощскому -18 %, Глажевскому -8 %, Кусинскому -7 % и Пчевскому -13 %. Снижение отмечено в Пчевжинском сельском поселении на 33 %. </w:t>
      </w:r>
    </w:p>
    <w:p w:rsidR="00604C70" w:rsidRPr="0036282A" w:rsidRDefault="00604C70" w:rsidP="00604C70">
      <w:pPr>
        <w:pStyle w:val="a6"/>
        <w:rPr>
          <w:rFonts w:cs="Times New Roman"/>
          <w:szCs w:val="32"/>
        </w:rPr>
      </w:pPr>
      <w:r w:rsidRPr="0036282A">
        <w:rPr>
          <w:rFonts w:cs="Times New Roman"/>
          <w:szCs w:val="32"/>
        </w:rPr>
        <w:t xml:space="preserve">В расчете на душу населения объем отгруженных товаров за 2014 год вырос на 14% и составил 1,4 млн. </w:t>
      </w:r>
      <w:r w:rsidR="007F64CA">
        <w:rPr>
          <w:rFonts w:cs="Times New Roman"/>
          <w:szCs w:val="32"/>
        </w:rPr>
        <w:t>рублей</w:t>
      </w:r>
    </w:p>
    <w:p w:rsidR="00604C70" w:rsidRPr="0036282A" w:rsidRDefault="00604C70" w:rsidP="00604C70">
      <w:pPr>
        <w:pStyle w:val="a6"/>
        <w:rPr>
          <w:rFonts w:cs="Times New Roman"/>
          <w:szCs w:val="32"/>
        </w:rPr>
      </w:pPr>
      <w:r w:rsidRPr="0036282A">
        <w:rPr>
          <w:rFonts w:cs="Times New Roman"/>
          <w:szCs w:val="32"/>
        </w:rPr>
        <w:t xml:space="preserve">Свыше 90% всего объема отгрузки по району это промышленное производство. </w:t>
      </w:r>
    </w:p>
    <w:p w:rsidR="00147C9F" w:rsidRPr="0036282A" w:rsidRDefault="00604C70" w:rsidP="00604C70">
      <w:pPr>
        <w:pStyle w:val="a6"/>
        <w:jc w:val="center"/>
        <w:rPr>
          <w:rFonts w:cs="Times New Roman"/>
          <w:b/>
          <w:szCs w:val="32"/>
        </w:rPr>
      </w:pPr>
      <w:r w:rsidRPr="0036282A">
        <w:rPr>
          <w:rFonts w:cs="Times New Roman"/>
          <w:b/>
          <w:szCs w:val="32"/>
        </w:rPr>
        <w:t>Сельское хозяйство</w:t>
      </w:r>
    </w:p>
    <w:p w:rsidR="001D7F26" w:rsidRPr="0036282A" w:rsidRDefault="001D7F26" w:rsidP="001D7F26">
      <w:pPr>
        <w:pStyle w:val="a6"/>
        <w:rPr>
          <w:rFonts w:cs="Times New Roman"/>
          <w:szCs w:val="32"/>
        </w:rPr>
      </w:pPr>
      <w:r w:rsidRPr="0036282A">
        <w:rPr>
          <w:rFonts w:cs="Times New Roman"/>
          <w:szCs w:val="32"/>
        </w:rPr>
        <w:t>В агропромышленном секторе района можно отметить позитивные результаты работы.</w:t>
      </w:r>
    </w:p>
    <w:p w:rsidR="001D7F26" w:rsidRPr="0036282A" w:rsidRDefault="001D7F26" w:rsidP="001D7F26">
      <w:pPr>
        <w:pStyle w:val="a6"/>
        <w:rPr>
          <w:rFonts w:cs="Times New Roman"/>
          <w:szCs w:val="32"/>
        </w:rPr>
      </w:pPr>
      <w:r w:rsidRPr="0036282A">
        <w:rPr>
          <w:rFonts w:cs="Times New Roman"/>
          <w:szCs w:val="32"/>
        </w:rPr>
        <w:t xml:space="preserve">Отгрузка сельскохозяйственной продукции по крупным и средним предприятиям за 2014 год увеличилась  на </w:t>
      </w:r>
      <w:r w:rsidR="009559CC">
        <w:rPr>
          <w:rFonts w:cs="Times New Roman"/>
          <w:szCs w:val="32"/>
        </w:rPr>
        <w:t>16</w:t>
      </w:r>
      <w:r w:rsidRPr="0036282A">
        <w:rPr>
          <w:rFonts w:cs="Times New Roman"/>
          <w:szCs w:val="32"/>
        </w:rPr>
        <w:t>%  и составила 375</w:t>
      </w:r>
      <w:r w:rsidR="009559CC">
        <w:rPr>
          <w:rFonts w:cs="Times New Roman"/>
          <w:szCs w:val="32"/>
        </w:rPr>
        <w:t xml:space="preserve"> </w:t>
      </w:r>
      <w:r w:rsidRPr="0036282A">
        <w:rPr>
          <w:rFonts w:cs="Times New Roman"/>
          <w:szCs w:val="32"/>
        </w:rPr>
        <w:t xml:space="preserve">млн. </w:t>
      </w:r>
      <w:r w:rsidR="007F64CA">
        <w:rPr>
          <w:rFonts w:cs="Times New Roman"/>
          <w:szCs w:val="32"/>
        </w:rPr>
        <w:t>рублей</w:t>
      </w:r>
    </w:p>
    <w:p w:rsidR="001D7F26" w:rsidRPr="0036282A" w:rsidRDefault="001D7F26" w:rsidP="001D7F26">
      <w:pPr>
        <w:pStyle w:val="a6"/>
        <w:rPr>
          <w:rFonts w:cs="Times New Roman"/>
          <w:szCs w:val="32"/>
        </w:rPr>
      </w:pPr>
      <w:r w:rsidRPr="0036282A">
        <w:rPr>
          <w:rFonts w:cs="Times New Roman"/>
          <w:szCs w:val="32"/>
        </w:rPr>
        <w:t xml:space="preserve">Наметившаяся тенденция к увеличению числа граждан, желающих заниматься сельским хозяйством, получила свое дальнейшее развитие. </w:t>
      </w:r>
    </w:p>
    <w:p w:rsidR="001D7F26" w:rsidRPr="0036282A" w:rsidRDefault="001D7F26" w:rsidP="001D7F26">
      <w:pPr>
        <w:pStyle w:val="a6"/>
        <w:rPr>
          <w:rFonts w:cs="Times New Roman"/>
          <w:szCs w:val="32"/>
        </w:rPr>
      </w:pPr>
      <w:r w:rsidRPr="0036282A">
        <w:rPr>
          <w:rFonts w:cs="Times New Roman"/>
          <w:szCs w:val="32"/>
        </w:rPr>
        <w:t xml:space="preserve">К 6 участникам программ «Развитие семейных животноводческих ферм» и «Начинающий фермер», получившим гранты областного правительства в 2012 и 2013 годах, добавились 2 фермера в 2014 году, </w:t>
      </w:r>
      <w:r w:rsidR="0036282A">
        <w:rPr>
          <w:rFonts w:cs="Times New Roman"/>
          <w:szCs w:val="32"/>
        </w:rPr>
        <w:t xml:space="preserve">                  </w:t>
      </w:r>
      <w:r w:rsidRPr="0036282A">
        <w:rPr>
          <w:rFonts w:cs="Times New Roman"/>
          <w:szCs w:val="32"/>
        </w:rPr>
        <w:t xml:space="preserve">и уже в текущем году успешно прошли первый этап конкурса </w:t>
      </w:r>
      <w:r w:rsidR="0036282A">
        <w:rPr>
          <w:rFonts w:cs="Times New Roman"/>
          <w:szCs w:val="32"/>
        </w:rPr>
        <w:t xml:space="preserve">                           </w:t>
      </w:r>
      <w:r w:rsidRPr="0036282A">
        <w:rPr>
          <w:rFonts w:cs="Times New Roman"/>
          <w:szCs w:val="32"/>
        </w:rPr>
        <w:t xml:space="preserve">на получение гранта по программе «Начинающий фермер» еще три человека. </w:t>
      </w:r>
    </w:p>
    <w:p w:rsidR="0036282A" w:rsidRDefault="001D7F26" w:rsidP="0036282A">
      <w:pPr>
        <w:pStyle w:val="a6"/>
        <w:rPr>
          <w:rFonts w:cs="Times New Roman"/>
          <w:szCs w:val="32"/>
        </w:rPr>
      </w:pPr>
      <w:r w:rsidRPr="0036282A">
        <w:rPr>
          <w:rFonts w:cs="Times New Roman"/>
          <w:szCs w:val="32"/>
        </w:rPr>
        <w:t xml:space="preserve">Фермеры в нашем районе развивают товарно-молочное и мясо-молочное направление, овцеводство, козоводство,  пчеловодство, выращивают картофель. </w:t>
      </w:r>
    </w:p>
    <w:p w:rsidR="001D7F26" w:rsidRPr="0036282A" w:rsidRDefault="001D7F26" w:rsidP="0036282A">
      <w:pPr>
        <w:pStyle w:val="a6"/>
        <w:rPr>
          <w:rFonts w:cs="Times New Roman"/>
          <w:szCs w:val="32"/>
        </w:rPr>
      </w:pPr>
      <w:r w:rsidRPr="0036282A">
        <w:rPr>
          <w:rFonts w:cs="Times New Roman"/>
          <w:szCs w:val="32"/>
        </w:rPr>
        <w:t xml:space="preserve">Для поддержки сельхозпроизводителей из средств бюджета предоставляются субсидии как крупным сельхозпредприятиям, </w:t>
      </w:r>
      <w:r w:rsidR="0036282A">
        <w:rPr>
          <w:rFonts w:cs="Times New Roman"/>
          <w:szCs w:val="32"/>
        </w:rPr>
        <w:t xml:space="preserve">                        </w:t>
      </w:r>
      <w:r w:rsidRPr="0036282A">
        <w:rPr>
          <w:rFonts w:cs="Times New Roman"/>
          <w:szCs w:val="32"/>
        </w:rPr>
        <w:t xml:space="preserve">так и крестьянским (фермерским) хозяйствам.  В 2014 году предоставлено средств безвозмездных субсидий на общую сумму </w:t>
      </w:r>
      <w:r w:rsidR="0036282A">
        <w:rPr>
          <w:rFonts w:cs="Times New Roman"/>
          <w:szCs w:val="32"/>
        </w:rPr>
        <w:t xml:space="preserve">                  </w:t>
      </w:r>
      <w:r w:rsidR="009559CC">
        <w:rPr>
          <w:rFonts w:cs="Times New Roman"/>
          <w:szCs w:val="32"/>
        </w:rPr>
        <w:t>72</w:t>
      </w:r>
      <w:r w:rsidRPr="0036282A">
        <w:rPr>
          <w:rFonts w:cs="Times New Roman"/>
          <w:szCs w:val="32"/>
        </w:rPr>
        <w:t xml:space="preserve"> млн.руб.,  в том числе из средств федерального бюджета – </w:t>
      </w:r>
      <w:r w:rsidR="0036282A">
        <w:rPr>
          <w:rFonts w:cs="Times New Roman"/>
          <w:szCs w:val="32"/>
        </w:rPr>
        <w:t xml:space="preserve">                       </w:t>
      </w:r>
      <w:r w:rsidR="009559CC">
        <w:rPr>
          <w:rFonts w:cs="Times New Roman"/>
          <w:szCs w:val="32"/>
        </w:rPr>
        <w:t>20</w:t>
      </w:r>
      <w:r w:rsidRPr="0036282A">
        <w:rPr>
          <w:rFonts w:cs="Times New Roman"/>
          <w:szCs w:val="32"/>
        </w:rPr>
        <w:t xml:space="preserve"> млн.</w:t>
      </w:r>
      <w:r w:rsidR="009559CC">
        <w:rPr>
          <w:rFonts w:cs="Times New Roman"/>
          <w:szCs w:val="32"/>
        </w:rPr>
        <w:t>руб., областного бюджета – 45 млн.руб., местного бюджета – 6</w:t>
      </w:r>
      <w:r w:rsidRPr="0036282A">
        <w:rPr>
          <w:rFonts w:cs="Times New Roman"/>
          <w:szCs w:val="32"/>
        </w:rPr>
        <w:t xml:space="preserve"> млн.руб.</w:t>
      </w:r>
    </w:p>
    <w:p w:rsidR="001D7F26" w:rsidRPr="0036282A" w:rsidRDefault="001D7F26" w:rsidP="001D7F26">
      <w:pPr>
        <w:pStyle w:val="a6"/>
        <w:rPr>
          <w:rFonts w:cs="Times New Roman"/>
          <w:szCs w:val="32"/>
        </w:rPr>
      </w:pPr>
      <w:r w:rsidRPr="0036282A">
        <w:rPr>
          <w:rFonts w:cs="Times New Roman"/>
          <w:szCs w:val="32"/>
        </w:rPr>
        <w:t xml:space="preserve">Организации, индивидуальные предприниматели, фермеры активно участвуют в ежегодных районных выставках-ярмарках «Росток» и «Селяночка» в городе Кириши, международной выставке-ярмарке «Агрорусь» в городе Санкт-Петербурге, а также  в Российской агропромышленной выставке «Золотая осень» в городе Москве. </w:t>
      </w:r>
    </w:p>
    <w:p w:rsidR="001D7F26" w:rsidRPr="0036282A" w:rsidRDefault="001D7F26" w:rsidP="00604C70">
      <w:pPr>
        <w:pStyle w:val="a6"/>
        <w:jc w:val="center"/>
        <w:rPr>
          <w:rFonts w:cs="Times New Roman"/>
          <w:b/>
          <w:szCs w:val="32"/>
        </w:rPr>
      </w:pPr>
    </w:p>
    <w:p w:rsidR="00604C70" w:rsidRPr="0036282A" w:rsidRDefault="001D7F26" w:rsidP="001D7F26">
      <w:pPr>
        <w:pStyle w:val="a6"/>
        <w:jc w:val="center"/>
        <w:rPr>
          <w:rFonts w:cs="Times New Roman"/>
          <w:b/>
          <w:szCs w:val="32"/>
        </w:rPr>
      </w:pPr>
      <w:r w:rsidRPr="0036282A">
        <w:rPr>
          <w:rFonts w:cs="Times New Roman"/>
          <w:b/>
          <w:szCs w:val="32"/>
        </w:rPr>
        <w:t>Бюджетные инвестиции</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Позитивное развитие экономики и социальной сферы района обеспечивает активная инвестиционная деятельность. </w:t>
      </w:r>
    </w:p>
    <w:p w:rsidR="001D7F26" w:rsidRPr="0036282A" w:rsidRDefault="001D7F26" w:rsidP="001D7F26">
      <w:pPr>
        <w:jc w:val="both"/>
        <w:rPr>
          <w:rFonts w:ascii="Times New Roman" w:hAnsi="Times New Roman" w:cs="Times New Roman"/>
          <w:color w:val="FF0000"/>
          <w:sz w:val="32"/>
          <w:szCs w:val="32"/>
        </w:rPr>
      </w:pPr>
      <w:r w:rsidRPr="0036282A">
        <w:rPr>
          <w:rFonts w:ascii="Times New Roman" w:hAnsi="Times New Roman" w:cs="Times New Roman"/>
          <w:sz w:val="32"/>
          <w:szCs w:val="32"/>
        </w:rPr>
        <w:lastRenderedPageBreak/>
        <w:t xml:space="preserve">           Инвестиции в основной капитал по крупным и средним организациям увеличились в 1,5 раза к прошлому году и составили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18 млрд. рублей. В общем объеме инвестиций по Ленинградской области Киришский район по итогам 2014 года занимает 2 место.</w:t>
      </w:r>
      <w:r w:rsidRPr="0036282A">
        <w:rPr>
          <w:rFonts w:ascii="Times New Roman" w:hAnsi="Times New Roman" w:cs="Times New Roman"/>
          <w:color w:val="FF0000"/>
          <w:sz w:val="32"/>
          <w:szCs w:val="32"/>
        </w:rPr>
        <w:t xml:space="preserve"> </w:t>
      </w:r>
      <w:r w:rsidRPr="0036282A">
        <w:rPr>
          <w:rFonts w:ascii="Times New Roman" w:hAnsi="Times New Roman" w:cs="Times New Roman"/>
          <w:sz w:val="32"/>
          <w:szCs w:val="32"/>
        </w:rPr>
        <w:t xml:space="preserve">По видам экономической деятельности наибольшая доля инвестиций приходится на обрабатывающие производства – 16 млрд.рублей или 87 % от общего объема. Наибольший вклад в инвестиционную деятельность вносит ООО «Кинеф». Объем инвестиций предприятия за отчетный год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к предыдущему вырос в 1,4 раза.</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Инвестирование в муниципальные объекты инфраструктуры за счет бюджетных средств за отчетный год составило 457 млн.рублей. Наиболее крупные проекты: строительство крытого катка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с искусственным льдом, ФАП п.Пчевжа, начало строительства мостового перехода через реку Пчевжа на территории Будогощског</w:t>
      </w:r>
      <w:r w:rsidR="007F64CA">
        <w:rPr>
          <w:rFonts w:ascii="Times New Roman" w:hAnsi="Times New Roman" w:cs="Times New Roman"/>
          <w:sz w:val="32"/>
          <w:szCs w:val="32"/>
        </w:rPr>
        <w:t>о городского поселения, устройство</w:t>
      </w:r>
      <w:r w:rsidRPr="0036282A">
        <w:rPr>
          <w:rFonts w:ascii="Times New Roman" w:hAnsi="Times New Roman" w:cs="Times New Roman"/>
          <w:sz w:val="32"/>
          <w:szCs w:val="32"/>
        </w:rPr>
        <w:t xml:space="preserve"> фонтана с благоустройством у школы искусств в г. Кириши, продолжение реконструкции магистральной тепловой сети от ГРЭС до г. Кириши, строительство Северо-Восточного шоссе, зала траурных церемоний в г.Кириши, модернизация реагентного хозяйства КВОС г.Кириши, реконструкция сетей уличного освещения, строительство газораспределительной сети малоэтажной застройки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г. Кириши.</w:t>
      </w:r>
    </w:p>
    <w:p w:rsidR="00604C70" w:rsidRPr="0036282A" w:rsidRDefault="00604C70" w:rsidP="00604C70">
      <w:pPr>
        <w:pStyle w:val="a6"/>
        <w:jc w:val="center"/>
        <w:rPr>
          <w:rFonts w:cs="Times New Roman"/>
          <w:b/>
          <w:szCs w:val="32"/>
        </w:rPr>
      </w:pPr>
    </w:p>
    <w:p w:rsidR="001D7F26" w:rsidRPr="0036282A" w:rsidRDefault="001D7F26" w:rsidP="001D7F26">
      <w:pPr>
        <w:pStyle w:val="a6"/>
        <w:jc w:val="center"/>
        <w:rPr>
          <w:rFonts w:cs="Times New Roman"/>
          <w:b/>
          <w:szCs w:val="32"/>
        </w:rPr>
      </w:pPr>
      <w:r w:rsidRPr="0036282A">
        <w:rPr>
          <w:rFonts w:cs="Times New Roman"/>
          <w:b/>
          <w:szCs w:val="32"/>
        </w:rPr>
        <w:t>Инвестиционная деятельность</w:t>
      </w:r>
    </w:p>
    <w:p w:rsidR="001D7F26" w:rsidRPr="0036282A" w:rsidRDefault="001D7F26" w:rsidP="00E57893">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Создание благоприятной среды для инвестиционной деятельности одна из актуальных задач органов местного самоуправления района. </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На территории района осуществляют деятельность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5 инвестиционных площадок, одна из которых получила в 2014 году статус индустриального парка «Левобережный», что в соответствии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с областным законодательством дает определенные льготы для инвесторов.</w:t>
      </w:r>
    </w:p>
    <w:p w:rsidR="001D7F26" w:rsidRPr="0036282A" w:rsidRDefault="001D7F26" w:rsidP="007F64CA">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 Администрация района совместно с руководством </w:t>
      </w:r>
      <w:r w:rsidR="0036282A">
        <w:rPr>
          <w:rFonts w:ascii="Times New Roman" w:hAnsi="Times New Roman" w:cs="Times New Roman"/>
          <w:sz w:val="32"/>
          <w:szCs w:val="32"/>
        </w:rPr>
        <w:t xml:space="preserve">                                 ЗАО «Киришский хлебокомбинат»</w:t>
      </w:r>
      <w:r w:rsidRPr="0036282A">
        <w:rPr>
          <w:rFonts w:ascii="Times New Roman" w:hAnsi="Times New Roman" w:cs="Times New Roman"/>
          <w:sz w:val="32"/>
          <w:szCs w:val="32"/>
        </w:rPr>
        <w:t xml:space="preserve"> на площадке «Кимол» работает по привлечению инвестора по  расширению производства снэковых изделий с прогнозными частными инвестициями  в размере около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20 млн. евро и созданием порядка 200 новых рабочих мест. </w:t>
      </w:r>
    </w:p>
    <w:p w:rsidR="00E57893" w:rsidRDefault="001D7F26" w:rsidP="00E57893">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Особое внимание Администрация уделяет повышению качества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и доступности муниципальных услуг. С этой целью проводится работа по разработке и утверждению новых административных регламентов предоставления муниципальных услуг, что будет способствовать ускорению перевода этих услуг в электронный вид. В 2015 году в городе Кириши планируется открытие многофункционального центра </w:t>
      </w:r>
      <w:r w:rsidRPr="0036282A">
        <w:rPr>
          <w:rFonts w:ascii="Times New Roman" w:hAnsi="Times New Roman" w:cs="Times New Roman"/>
          <w:sz w:val="32"/>
          <w:szCs w:val="32"/>
        </w:rPr>
        <w:lastRenderedPageBreak/>
        <w:t xml:space="preserve">предоставления государственных и муниципальных услуг по принципу «одного окна». Кроме того, проводится активная агитационная работа по регистрации жителей на Едином портале государственных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и муниципальных услуг.</w:t>
      </w:r>
    </w:p>
    <w:p w:rsidR="001D7F26" w:rsidRPr="0036282A" w:rsidRDefault="001D7F26" w:rsidP="00E57893">
      <w:pPr>
        <w:ind w:firstLine="708"/>
        <w:jc w:val="both"/>
        <w:rPr>
          <w:rFonts w:ascii="Times New Roman" w:hAnsi="Times New Roman" w:cs="Times New Roman"/>
          <w:sz w:val="32"/>
          <w:szCs w:val="32"/>
        </w:rPr>
      </w:pPr>
      <w:r w:rsidRPr="0036282A">
        <w:rPr>
          <w:rFonts w:ascii="Times New Roman" w:hAnsi="Times New Roman" w:cs="Times New Roman"/>
          <w:sz w:val="32"/>
          <w:szCs w:val="32"/>
        </w:rPr>
        <w:t>Одна из новых форм решения поставленных задач - реализация механизмов муниципально-частного партнерства. В 2014 году первый опыт такой работы: это муниципально-частное партнерство в целях создания объекта теплоснабжения для подключения строящейся жилой группы №1 и торгово-развлекательного комплекса в микрорайоне Восточный г.Кириши. Кинотеатр, разместившийся в этом комплексе, уже принял своих первых зрителей.</w:t>
      </w:r>
    </w:p>
    <w:p w:rsidR="00604C70" w:rsidRPr="0036282A" w:rsidRDefault="00604C70" w:rsidP="00604C70">
      <w:pPr>
        <w:pStyle w:val="a6"/>
        <w:jc w:val="center"/>
        <w:rPr>
          <w:rFonts w:cs="Times New Roman"/>
          <w:b/>
          <w:szCs w:val="32"/>
        </w:rPr>
      </w:pPr>
    </w:p>
    <w:p w:rsidR="00604C70" w:rsidRPr="0036282A" w:rsidRDefault="001D7F26" w:rsidP="00604C70">
      <w:pPr>
        <w:pStyle w:val="a6"/>
        <w:jc w:val="center"/>
        <w:rPr>
          <w:rFonts w:cs="Times New Roman"/>
          <w:b/>
          <w:szCs w:val="32"/>
        </w:rPr>
      </w:pPr>
      <w:r w:rsidRPr="0036282A">
        <w:rPr>
          <w:rFonts w:cs="Times New Roman"/>
          <w:b/>
          <w:szCs w:val="32"/>
        </w:rPr>
        <w:t>Потребительский комплекс</w:t>
      </w:r>
      <w:r w:rsidR="00604C70" w:rsidRPr="0036282A">
        <w:rPr>
          <w:rFonts w:cs="Times New Roman"/>
          <w:b/>
          <w:szCs w:val="32"/>
        </w:rPr>
        <w:t xml:space="preserve"> </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Современный потребительский рынок Киришского района характеризуется высокой насыщенностью объектами этой сферы.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В настоящее время торговая сеть района насчитывает более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800 торговых объектов. За счет строительства новых объектов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и реконструкции существующих, общая площадь торговых объектов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за 2014 год увеличилась на 2 тыс.кв. метров. Вместе с тем, в 60-ти населенных пунктах стационарной торговли нет, 54 деревни обслуживаются автомагазинами, работа которых находится на особом контроле у администрации. </w:t>
      </w:r>
    </w:p>
    <w:p w:rsidR="001D7F26" w:rsidRPr="0036282A" w:rsidRDefault="001D7F26" w:rsidP="001D7F26">
      <w:pPr>
        <w:jc w:val="both"/>
        <w:rPr>
          <w:rFonts w:ascii="Times New Roman" w:hAnsi="Times New Roman" w:cs="Times New Roman"/>
          <w:sz w:val="32"/>
          <w:szCs w:val="32"/>
        </w:rPr>
      </w:pPr>
      <w:r w:rsidRPr="0036282A">
        <w:rPr>
          <w:rFonts w:ascii="Times New Roman" w:hAnsi="Times New Roman" w:cs="Times New Roman"/>
          <w:sz w:val="32"/>
          <w:szCs w:val="32"/>
        </w:rPr>
        <w:tab/>
        <w:t>Оборот розничной торговли за 2014 год в действующих ценах увеличился</w:t>
      </w:r>
      <w:r w:rsidR="007F64CA">
        <w:rPr>
          <w:rFonts w:ascii="Times New Roman" w:hAnsi="Times New Roman" w:cs="Times New Roman"/>
          <w:sz w:val="32"/>
          <w:szCs w:val="32"/>
        </w:rPr>
        <w:t xml:space="preserve">  на 7 % и составил 7  млрд. рублей.</w:t>
      </w:r>
      <w:r w:rsidRPr="0036282A">
        <w:rPr>
          <w:rFonts w:ascii="Times New Roman" w:hAnsi="Times New Roman" w:cs="Times New Roman"/>
          <w:sz w:val="32"/>
          <w:szCs w:val="32"/>
        </w:rPr>
        <w:t xml:space="preserve"> Оборот общественно</w:t>
      </w:r>
      <w:r w:rsidR="007F64CA">
        <w:rPr>
          <w:rFonts w:ascii="Times New Roman" w:hAnsi="Times New Roman" w:cs="Times New Roman"/>
          <w:sz w:val="32"/>
          <w:szCs w:val="32"/>
        </w:rPr>
        <w:t>го питания составил 229 млн.рублей</w:t>
      </w:r>
      <w:r w:rsidRPr="0036282A">
        <w:rPr>
          <w:rFonts w:ascii="Times New Roman" w:hAnsi="Times New Roman" w:cs="Times New Roman"/>
          <w:sz w:val="32"/>
          <w:szCs w:val="32"/>
        </w:rPr>
        <w:t>, рост в действующих ценах на 10</w:t>
      </w:r>
      <w:r w:rsidR="007F64CA">
        <w:rPr>
          <w:rFonts w:ascii="Times New Roman" w:hAnsi="Times New Roman" w:cs="Times New Roman"/>
          <w:sz w:val="32"/>
          <w:szCs w:val="32"/>
        </w:rPr>
        <w:t>%</w:t>
      </w:r>
      <w:r w:rsidRPr="0036282A">
        <w:rPr>
          <w:rFonts w:ascii="Times New Roman" w:hAnsi="Times New Roman" w:cs="Times New Roman"/>
          <w:sz w:val="32"/>
          <w:szCs w:val="32"/>
        </w:rPr>
        <w:t xml:space="preserve">. Платных услуг населению оказано на 1,2 млрд. рублей, что на 2 % меньше в действующих </w:t>
      </w:r>
      <w:r w:rsidR="007F64CA">
        <w:rPr>
          <w:rFonts w:ascii="Times New Roman" w:hAnsi="Times New Roman" w:cs="Times New Roman"/>
          <w:sz w:val="32"/>
          <w:szCs w:val="32"/>
        </w:rPr>
        <w:t>ценах.</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Причиной тому - снижение потребительского спроса, что  характерно в настоящее время  не только для  Киришского района. </w:t>
      </w:r>
    </w:p>
    <w:p w:rsidR="00E57893" w:rsidRDefault="00E57893" w:rsidP="001D7F26">
      <w:pPr>
        <w:ind w:firstLine="708"/>
        <w:jc w:val="center"/>
        <w:rPr>
          <w:rFonts w:ascii="Times New Roman" w:hAnsi="Times New Roman" w:cs="Times New Roman"/>
          <w:b/>
          <w:sz w:val="32"/>
          <w:szCs w:val="32"/>
        </w:rPr>
      </w:pPr>
    </w:p>
    <w:p w:rsidR="001D7F26" w:rsidRPr="0036282A" w:rsidRDefault="001D7F26" w:rsidP="001D7F26">
      <w:pPr>
        <w:ind w:firstLine="708"/>
        <w:jc w:val="center"/>
        <w:rPr>
          <w:rFonts w:ascii="Times New Roman" w:hAnsi="Times New Roman" w:cs="Times New Roman"/>
          <w:b/>
          <w:sz w:val="32"/>
          <w:szCs w:val="32"/>
        </w:rPr>
      </w:pPr>
      <w:r w:rsidRPr="0036282A">
        <w:rPr>
          <w:rFonts w:ascii="Times New Roman" w:hAnsi="Times New Roman" w:cs="Times New Roman"/>
          <w:b/>
          <w:sz w:val="32"/>
          <w:szCs w:val="32"/>
        </w:rPr>
        <w:t>Предпринимательство</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Более 10% трудоспособного населения района заняты в малом бизнесе.  За 2014 год количество малых предприятий увеличилось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на 3,4% и составило 779 ед.  Количество индивидуальных предпринимателей не изменилось - 1431 чел.  Среднемесячная заработная плата работников малых предприятий составила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20</w:t>
      </w:r>
      <w:r w:rsidR="0036282A">
        <w:rPr>
          <w:rFonts w:ascii="Times New Roman" w:hAnsi="Times New Roman" w:cs="Times New Roman"/>
          <w:sz w:val="32"/>
          <w:szCs w:val="32"/>
        </w:rPr>
        <w:t xml:space="preserve"> тыс. </w:t>
      </w:r>
      <w:r w:rsidRPr="0036282A">
        <w:rPr>
          <w:rFonts w:ascii="Times New Roman" w:hAnsi="Times New Roman" w:cs="Times New Roman"/>
          <w:sz w:val="32"/>
          <w:szCs w:val="32"/>
        </w:rPr>
        <w:t>915 рублей с ростом к уровню 2013 года в 2 %.</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Сегодняшние условия диктуют нам проявление особого внимания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к этому сектору экономики. </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В 2014 году продолжена работа Центра содействия развитию малого и среднего предпринимательства по реализации двух </w:t>
      </w:r>
      <w:r w:rsidRPr="0036282A">
        <w:rPr>
          <w:rFonts w:ascii="Times New Roman" w:hAnsi="Times New Roman" w:cs="Times New Roman"/>
          <w:sz w:val="32"/>
          <w:szCs w:val="32"/>
        </w:rPr>
        <w:lastRenderedPageBreak/>
        <w:t xml:space="preserve">муниципальных программ с общим объемом финансирования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5,8 млн.рублей. За счет программных средств субъектам предпринимательства предоставлена поддержка в виде информационных услуг (ее получили 254 чел.), обучающих семинаров (участие 53 представителей субъектов малого предпринимательства), тренингов (50) и информационных семинаров (480 чел.). Подготовлено 8 бизнес-планов в целях получения субсидии на открытие нового бизнеса. На начало текущего года в бизнес-инкубаторе, предоставляющего на льготных условиях оборудованные рабочие места, занято 13 мест. Его заполнение составляет 70% от возможного. В целях повышения его востребованности предпринимателями, в 2015 году планируется провести ремонтные работы, обновление технического оснащения.  Бюджетными субсидиями на организацию своего дела в 2014 году воспользовались 6 субъектов малого предпринимательства на общую сумму 1448 тыс.</w:t>
      </w:r>
      <w:r w:rsidR="007F64CA">
        <w:rPr>
          <w:rFonts w:ascii="Times New Roman" w:hAnsi="Times New Roman" w:cs="Times New Roman"/>
          <w:sz w:val="32"/>
          <w:szCs w:val="32"/>
        </w:rPr>
        <w:t>рублей</w:t>
      </w:r>
      <w:r w:rsidR="00A94ADD">
        <w:rPr>
          <w:rFonts w:ascii="Times New Roman" w:hAnsi="Times New Roman" w:cs="Times New Roman"/>
          <w:sz w:val="32"/>
          <w:szCs w:val="32"/>
        </w:rPr>
        <w:t xml:space="preserve">. </w:t>
      </w:r>
      <w:r w:rsidRPr="0036282A">
        <w:rPr>
          <w:rFonts w:ascii="Times New Roman" w:hAnsi="Times New Roman" w:cs="Times New Roman"/>
          <w:sz w:val="32"/>
          <w:szCs w:val="32"/>
        </w:rPr>
        <w:t>За счет средств поддержки создано 15 новых рабочих мест</w:t>
      </w:r>
      <w:r w:rsidRPr="0036282A">
        <w:rPr>
          <w:rFonts w:ascii="Times New Roman" w:hAnsi="Times New Roman" w:cs="Times New Roman"/>
          <w:b/>
          <w:sz w:val="32"/>
          <w:szCs w:val="32"/>
        </w:rPr>
        <w:t>.</w:t>
      </w:r>
      <w:r w:rsidRPr="0036282A">
        <w:rPr>
          <w:rFonts w:ascii="Times New Roman" w:hAnsi="Times New Roman" w:cs="Times New Roman"/>
          <w:sz w:val="32"/>
          <w:szCs w:val="32"/>
        </w:rPr>
        <w:t xml:space="preserve"> </w:t>
      </w:r>
    </w:p>
    <w:p w:rsidR="0036282A" w:rsidRDefault="0036282A" w:rsidP="00604C70">
      <w:pPr>
        <w:pStyle w:val="a6"/>
        <w:jc w:val="center"/>
        <w:rPr>
          <w:rFonts w:cs="Times New Roman"/>
          <w:b/>
          <w:szCs w:val="32"/>
        </w:rPr>
      </w:pPr>
    </w:p>
    <w:p w:rsidR="00604C70" w:rsidRPr="0036282A" w:rsidRDefault="001D7F26" w:rsidP="00604C70">
      <w:pPr>
        <w:pStyle w:val="a6"/>
        <w:jc w:val="center"/>
        <w:rPr>
          <w:rFonts w:cs="Times New Roman"/>
          <w:b/>
          <w:szCs w:val="32"/>
        </w:rPr>
      </w:pPr>
      <w:r w:rsidRPr="0036282A">
        <w:rPr>
          <w:rFonts w:cs="Times New Roman"/>
          <w:b/>
          <w:szCs w:val="32"/>
        </w:rPr>
        <w:t>Среднемесячная заработная плата по району</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За 2014 год среднемесячная заработная плата работников средних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и крупных предприятий Кири</w:t>
      </w:r>
      <w:r w:rsidR="009559CC">
        <w:rPr>
          <w:rFonts w:ascii="Times New Roman" w:hAnsi="Times New Roman" w:cs="Times New Roman"/>
          <w:sz w:val="32"/>
          <w:szCs w:val="32"/>
        </w:rPr>
        <w:t>шского района увеличилась на 6</w:t>
      </w:r>
      <w:r w:rsidRPr="0036282A">
        <w:rPr>
          <w:rFonts w:ascii="Times New Roman" w:hAnsi="Times New Roman" w:cs="Times New Roman"/>
          <w:sz w:val="32"/>
          <w:szCs w:val="32"/>
        </w:rPr>
        <w:t xml:space="preserve"> %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и составила 41770 рублей. Это на 15 % выше среднемесячной заработной платы по Ленинградской области. Среднемесячная заработная плата работников средних и крупных предприятий Киришского городского поселения за 2014 год </w:t>
      </w:r>
      <w:r w:rsidR="009559CC">
        <w:rPr>
          <w:rFonts w:ascii="Times New Roman" w:hAnsi="Times New Roman" w:cs="Times New Roman"/>
          <w:sz w:val="32"/>
          <w:szCs w:val="32"/>
        </w:rPr>
        <w:t>составила 43013 рублей, рост 6</w:t>
      </w:r>
      <w:r w:rsidRPr="0036282A">
        <w:rPr>
          <w:rFonts w:ascii="Times New Roman" w:hAnsi="Times New Roman" w:cs="Times New Roman"/>
          <w:sz w:val="32"/>
          <w:szCs w:val="32"/>
        </w:rPr>
        <w:t xml:space="preserve">% к предыдущему году. </w:t>
      </w:r>
    </w:p>
    <w:p w:rsidR="00A94ADD" w:rsidRDefault="00A94ADD" w:rsidP="001D7F26">
      <w:pPr>
        <w:ind w:firstLine="708"/>
        <w:jc w:val="both"/>
        <w:rPr>
          <w:rFonts w:ascii="Times New Roman" w:hAnsi="Times New Roman" w:cs="Times New Roman"/>
          <w:sz w:val="32"/>
          <w:szCs w:val="32"/>
        </w:rPr>
      </w:pPr>
      <w:r>
        <w:rPr>
          <w:rFonts w:ascii="Times New Roman" w:hAnsi="Times New Roman" w:cs="Times New Roman"/>
          <w:sz w:val="32"/>
          <w:szCs w:val="32"/>
        </w:rPr>
        <w:t>Средняя заработная</w:t>
      </w:r>
      <w:r w:rsidR="002F781F">
        <w:rPr>
          <w:rFonts w:ascii="Times New Roman" w:hAnsi="Times New Roman" w:cs="Times New Roman"/>
          <w:sz w:val="32"/>
          <w:szCs w:val="32"/>
        </w:rPr>
        <w:t xml:space="preserve"> плата работников администрации </w:t>
      </w:r>
      <w:r>
        <w:rPr>
          <w:rFonts w:ascii="Times New Roman" w:hAnsi="Times New Roman" w:cs="Times New Roman"/>
          <w:sz w:val="32"/>
          <w:szCs w:val="32"/>
        </w:rPr>
        <w:t>Киришского муниципального района составила 40 тыс. рублей.</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Около 4-х тысяч человек трудится в бюджетной сфере района.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С целью исполнения «майских указов» Президента, администрацией реализуются мероприятия «дорожных карт» по доведению уровня средней заработной платы   работников бюджетной сферы до уровня средней заработной платы по экономике. Как и в предыдущие годы,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в 2014 году поставленные задачи выполнены. Средняя заработная плата по отрасли «здравоохранение и предоставление социальных услуг» выросла на 12% и составила 29</w:t>
      </w:r>
      <w:r w:rsidR="00E57893">
        <w:rPr>
          <w:rFonts w:ascii="Times New Roman" w:hAnsi="Times New Roman" w:cs="Times New Roman"/>
          <w:sz w:val="32"/>
          <w:szCs w:val="32"/>
        </w:rPr>
        <w:t xml:space="preserve"> </w:t>
      </w:r>
      <w:r w:rsidRPr="0036282A">
        <w:rPr>
          <w:rFonts w:ascii="Times New Roman" w:hAnsi="Times New Roman" w:cs="Times New Roman"/>
          <w:sz w:val="32"/>
          <w:szCs w:val="32"/>
        </w:rPr>
        <w:t xml:space="preserve">024 рубля, по отрасли «образование»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на 8 % и составила  25844 рубля, отрасли «культура» на 10% и составила 23</w:t>
      </w:r>
      <w:r w:rsidR="00E57893">
        <w:rPr>
          <w:rFonts w:ascii="Times New Roman" w:hAnsi="Times New Roman" w:cs="Times New Roman"/>
          <w:sz w:val="32"/>
          <w:szCs w:val="32"/>
        </w:rPr>
        <w:t xml:space="preserve"> </w:t>
      </w:r>
      <w:r w:rsidRPr="0036282A">
        <w:rPr>
          <w:rFonts w:ascii="Times New Roman" w:hAnsi="Times New Roman" w:cs="Times New Roman"/>
          <w:sz w:val="32"/>
          <w:szCs w:val="32"/>
        </w:rPr>
        <w:t xml:space="preserve">598 рублей. На повышение заработной платы из средств местных бюджетов Киришского муниципального района направлено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40 млн.рублей. </w:t>
      </w:r>
    </w:p>
    <w:p w:rsidR="002F781F"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Зад</w:t>
      </w:r>
      <w:r w:rsidR="007F64CA">
        <w:rPr>
          <w:rFonts w:ascii="Times New Roman" w:hAnsi="Times New Roman" w:cs="Times New Roman"/>
          <w:sz w:val="32"/>
          <w:szCs w:val="32"/>
        </w:rPr>
        <w:t xml:space="preserve">олженность по заработной плате </w:t>
      </w:r>
      <w:r w:rsidRPr="0036282A">
        <w:rPr>
          <w:rFonts w:ascii="Times New Roman" w:hAnsi="Times New Roman" w:cs="Times New Roman"/>
          <w:sz w:val="32"/>
          <w:szCs w:val="32"/>
        </w:rPr>
        <w:t>отсутствует.</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 </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lastRenderedPageBreak/>
        <w:t xml:space="preserve">Средний размер пенсии в Киришском районе в 2014 году вырос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на 8,4% и составил 11</w:t>
      </w:r>
      <w:r w:rsidR="00A94ADD">
        <w:rPr>
          <w:rFonts w:ascii="Times New Roman" w:hAnsi="Times New Roman" w:cs="Times New Roman"/>
          <w:sz w:val="32"/>
          <w:szCs w:val="32"/>
        </w:rPr>
        <w:t>600</w:t>
      </w:r>
      <w:r w:rsidRPr="0036282A">
        <w:rPr>
          <w:rFonts w:ascii="Times New Roman" w:hAnsi="Times New Roman" w:cs="Times New Roman"/>
          <w:sz w:val="32"/>
          <w:szCs w:val="32"/>
        </w:rPr>
        <w:t xml:space="preserve"> рублей. Количество пенсионеров увеличилось на 1,2% и составило 21337 человек. Количество работающих пенсионеров </w:t>
      </w:r>
      <w:r w:rsidR="00AA3DFC">
        <w:rPr>
          <w:rFonts w:ascii="Times New Roman" w:hAnsi="Times New Roman" w:cs="Times New Roman"/>
          <w:sz w:val="32"/>
          <w:szCs w:val="32"/>
        </w:rPr>
        <w:t xml:space="preserve">5022 человек, что составляет 16% от числа занятых </w:t>
      </w:r>
      <w:r w:rsidR="00A94ADD">
        <w:rPr>
          <w:rFonts w:ascii="Times New Roman" w:hAnsi="Times New Roman" w:cs="Times New Roman"/>
          <w:sz w:val="32"/>
          <w:szCs w:val="32"/>
        </w:rPr>
        <w:t xml:space="preserve">                       </w:t>
      </w:r>
      <w:r w:rsidR="00AA3DFC">
        <w:rPr>
          <w:rFonts w:ascii="Times New Roman" w:hAnsi="Times New Roman" w:cs="Times New Roman"/>
          <w:sz w:val="32"/>
          <w:szCs w:val="32"/>
        </w:rPr>
        <w:t>в экономике района.</w:t>
      </w:r>
    </w:p>
    <w:p w:rsidR="001D7F26" w:rsidRPr="0036282A" w:rsidRDefault="001D7F26" w:rsidP="00604C70">
      <w:pPr>
        <w:pStyle w:val="a6"/>
        <w:jc w:val="center"/>
        <w:rPr>
          <w:rFonts w:cs="Times New Roman"/>
          <w:b/>
          <w:szCs w:val="32"/>
        </w:rPr>
      </w:pPr>
    </w:p>
    <w:p w:rsidR="00604C70" w:rsidRPr="0036282A" w:rsidRDefault="00604C70" w:rsidP="00604C70">
      <w:pPr>
        <w:pStyle w:val="a6"/>
        <w:jc w:val="center"/>
        <w:rPr>
          <w:rFonts w:cs="Times New Roman"/>
          <w:b/>
          <w:szCs w:val="32"/>
        </w:rPr>
      </w:pPr>
      <w:r w:rsidRPr="0036282A">
        <w:rPr>
          <w:rFonts w:cs="Times New Roman"/>
          <w:b/>
          <w:szCs w:val="32"/>
        </w:rPr>
        <w:t>Труд и занятость населения</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Ситуация на рынке труда Киришского района в течение 2014 года характеризовалась стабильностью, снижением численности безработных, уровня безработицы, ростом спроса на рабочую силу.</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Всего в течение года за содействием в трудоустройстве в центр занятости населения обратились 1571 человек, эффективность трудоустройства составила 71 %.      </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На начало текущего года на учете в центре занятости населения состояли 207 граждан ищущих работу, из которых 131 человек - безработные. Уровень безработицы в целом по району за 2014 год снизился на 0,09% и составил 0,4% от экономически активного населения. В Киришском городском поселении уровень безработицы составил 0,39%.</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Из 849 вакансий, по рабочим профессиям насчитывалось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714 единиц. Остается высокой потребность в квалифицированных кадрах по профессиям: электрогазосварщик, электрик, монтажник, водитель автомобиля, слесарь–сантехник,  слесарь–ремонтник, электромонтер, повар, продавец, оператор связи, оператор машинного доения, рабочие строительных профессий. Наибольшее число вакансий для инженерно-технических работников и служащих по специальностям: педагог, врач, медицинская сестра, инженер, мастер.</w:t>
      </w:r>
    </w:p>
    <w:p w:rsidR="009559CC" w:rsidRDefault="009559CC" w:rsidP="00604C70">
      <w:pPr>
        <w:pStyle w:val="a6"/>
        <w:jc w:val="center"/>
        <w:rPr>
          <w:rFonts w:cs="Times New Roman"/>
          <w:b/>
          <w:szCs w:val="32"/>
        </w:rPr>
      </w:pPr>
    </w:p>
    <w:p w:rsidR="00604C70" w:rsidRPr="0036282A" w:rsidRDefault="00604C70" w:rsidP="00604C70">
      <w:pPr>
        <w:pStyle w:val="a6"/>
        <w:jc w:val="center"/>
        <w:rPr>
          <w:rFonts w:cs="Times New Roman"/>
          <w:b/>
          <w:szCs w:val="32"/>
        </w:rPr>
      </w:pPr>
      <w:r w:rsidRPr="0036282A">
        <w:rPr>
          <w:rFonts w:cs="Times New Roman"/>
          <w:b/>
          <w:szCs w:val="32"/>
        </w:rPr>
        <w:t>Исполнение бюджета</w:t>
      </w:r>
    </w:p>
    <w:p w:rsidR="00132EB0" w:rsidRPr="0036282A" w:rsidRDefault="00132EB0" w:rsidP="00132EB0">
      <w:pPr>
        <w:ind w:firstLine="709"/>
        <w:jc w:val="both"/>
        <w:rPr>
          <w:rFonts w:ascii="Times New Roman" w:hAnsi="Times New Roman" w:cs="Times New Roman"/>
          <w:sz w:val="32"/>
          <w:szCs w:val="32"/>
        </w:rPr>
      </w:pPr>
      <w:r w:rsidRPr="00E57893">
        <w:rPr>
          <w:rFonts w:ascii="Times New Roman" w:hAnsi="Times New Roman" w:cs="Times New Roman"/>
          <w:sz w:val="32"/>
          <w:szCs w:val="32"/>
        </w:rPr>
        <w:t>Доходная часть бюджета Киришского муниципального района за 2014 год исполнена</w:t>
      </w:r>
      <w:r w:rsidRPr="0036282A">
        <w:rPr>
          <w:rFonts w:ascii="Times New Roman" w:hAnsi="Times New Roman" w:cs="Times New Roman"/>
          <w:b/>
          <w:sz w:val="32"/>
          <w:szCs w:val="32"/>
        </w:rPr>
        <w:t xml:space="preserve"> </w:t>
      </w:r>
      <w:r w:rsidRPr="0036282A">
        <w:rPr>
          <w:rFonts w:ascii="Times New Roman" w:hAnsi="Times New Roman" w:cs="Times New Roman"/>
          <w:sz w:val="32"/>
          <w:szCs w:val="32"/>
        </w:rPr>
        <w:t xml:space="preserve">в размере 1980 млн. </w:t>
      </w:r>
      <w:r w:rsidR="007F64CA">
        <w:rPr>
          <w:rFonts w:ascii="Times New Roman" w:hAnsi="Times New Roman" w:cs="Times New Roman"/>
          <w:sz w:val="32"/>
          <w:szCs w:val="32"/>
        </w:rPr>
        <w:t>рублей</w:t>
      </w:r>
      <w:r w:rsidR="00E57893">
        <w:rPr>
          <w:rFonts w:ascii="Times New Roman" w:hAnsi="Times New Roman" w:cs="Times New Roman"/>
          <w:sz w:val="32"/>
          <w:szCs w:val="32"/>
        </w:rPr>
        <w:t xml:space="preserve">. </w:t>
      </w:r>
      <w:r w:rsidRPr="0036282A">
        <w:rPr>
          <w:rFonts w:ascii="Times New Roman" w:hAnsi="Times New Roman" w:cs="Times New Roman"/>
          <w:sz w:val="32"/>
          <w:szCs w:val="32"/>
        </w:rPr>
        <w:t xml:space="preserve">Доходы бюджета Киришского городского поселения составили 833 млн. рублей. </w:t>
      </w:r>
    </w:p>
    <w:p w:rsidR="00132EB0" w:rsidRPr="0036282A" w:rsidRDefault="00132EB0" w:rsidP="00132EB0">
      <w:pPr>
        <w:ind w:firstLine="709"/>
        <w:jc w:val="both"/>
        <w:rPr>
          <w:rFonts w:ascii="Times New Roman" w:hAnsi="Times New Roman" w:cs="Times New Roman"/>
          <w:sz w:val="32"/>
          <w:szCs w:val="32"/>
        </w:rPr>
      </w:pPr>
      <w:r w:rsidRPr="0036282A">
        <w:rPr>
          <w:rFonts w:ascii="Times New Roman" w:hAnsi="Times New Roman" w:cs="Times New Roman"/>
          <w:sz w:val="32"/>
          <w:szCs w:val="32"/>
        </w:rPr>
        <w:t xml:space="preserve">Рост общего объема доходов к 2013 году составляет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293 млн.рублей, в том числе по бюджету района на 18 % или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на 305 млн.рублей. По городскому бюджету доходы уменьшились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на 1,4% или на 11,8 млн.рублей. </w:t>
      </w:r>
    </w:p>
    <w:p w:rsidR="00132EB0" w:rsidRPr="0036282A" w:rsidRDefault="00132EB0" w:rsidP="00132EB0">
      <w:pPr>
        <w:ind w:firstLine="709"/>
        <w:jc w:val="both"/>
        <w:rPr>
          <w:rFonts w:ascii="Times New Roman" w:hAnsi="Times New Roman" w:cs="Times New Roman"/>
          <w:sz w:val="32"/>
          <w:szCs w:val="32"/>
        </w:rPr>
      </w:pPr>
      <w:r w:rsidRPr="0036282A">
        <w:rPr>
          <w:rFonts w:ascii="Times New Roman" w:hAnsi="Times New Roman" w:cs="Times New Roman"/>
          <w:sz w:val="32"/>
          <w:szCs w:val="32"/>
        </w:rPr>
        <w:t xml:space="preserve">Налоговые и неналоговые доходы получены в размере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1541 млн.рублей, в том числе в бюджет района 760 млн. руб., в бюджет города – 781 млн.рублей, что составляет в общем объеме поступлений 38% и 94% соответственно. </w:t>
      </w:r>
    </w:p>
    <w:p w:rsidR="00132EB0" w:rsidRPr="0036282A" w:rsidRDefault="00132EB0" w:rsidP="00132EB0">
      <w:pPr>
        <w:ind w:firstLine="284"/>
        <w:jc w:val="both"/>
        <w:rPr>
          <w:rFonts w:ascii="Times New Roman" w:hAnsi="Times New Roman" w:cs="Times New Roman"/>
          <w:color w:val="4F81BD"/>
          <w:sz w:val="32"/>
          <w:szCs w:val="32"/>
        </w:rPr>
      </w:pPr>
      <w:r w:rsidRPr="0036282A">
        <w:rPr>
          <w:rFonts w:ascii="Times New Roman" w:hAnsi="Times New Roman" w:cs="Times New Roman"/>
          <w:sz w:val="32"/>
          <w:szCs w:val="32"/>
        </w:rPr>
        <w:t xml:space="preserve">       Рост собственных налоговых и неналоговых доходов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lastRenderedPageBreak/>
        <w:t xml:space="preserve">по отношению к 2013 году составил 67 млн.рублей, в том числе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в бюджет района дополнительно получено 37 млн.рублей, в городской бюджет- 30 млн.рублей, что в относительных величинах составляет  5,1% и 4% соответственно</w:t>
      </w:r>
      <w:r w:rsidRPr="0036282A">
        <w:rPr>
          <w:rFonts w:ascii="Times New Roman" w:hAnsi="Times New Roman" w:cs="Times New Roman"/>
          <w:color w:val="4F81BD"/>
          <w:sz w:val="32"/>
          <w:szCs w:val="32"/>
        </w:rPr>
        <w:t xml:space="preserve">. </w:t>
      </w:r>
    </w:p>
    <w:p w:rsidR="00132EB0" w:rsidRPr="0036282A" w:rsidRDefault="00132EB0" w:rsidP="00132EB0">
      <w:pPr>
        <w:ind w:firstLine="284"/>
        <w:jc w:val="both"/>
        <w:rPr>
          <w:rFonts w:ascii="Times New Roman" w:hAnsi="Times New Roman" w:cs="Times New Roman"/>
          <w:sz w:val="32"/>
          <w:szCs w:val="32"/>
        </w:rPr>
      </w:pPr>
      <w:r w:rsidRPr="0036282A">
        <w:rPr>
          <w:rFonts w:ascii="Times New Roman" w:hAnsi="Times New Roman" w:cs="Times New Roman"/>
          <w:color w:val="4F81BD"/>
          <w:sz w:val="32"/>
          <w:szCs w:val="32"/>
        </w:rPr>
        <w:t xml:space="preserve">     </w:t>
      </w:r>
      <w:r w:rsidRPr="0036282A">
        <w:rPr>
          <w:rFonts w:ascii="Times New Roman" w:hAnsi="Times New Roman" w:cs="Times New Roman"/>
          <w:sz w:val="32"/>
          <w:szCs w:val="32"/>
        </w:rPr>
        <w:t xml:space="preserve">Основными доходами двух бюджетов являются налог на доходы физических лиц, арендная плата за земельные участки, доходы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от муниципального имущества, транспортный налог, земельный налог, поступления по специальным налоговым режимам.</w:t>
      </w:r>
    </w:p>
    <w:p w:rsidR="00132EB0" w:rsidRPr="0036282A" w:rsidRDefault="00132EB0" w:rsidP="00132EB0">
      <w:pPr>
        <w:ind w:firstLine="284"/>
        <w:jc w:val="both"/>
        <w:rPr>
          <w:rFonts w:ascii="Times New Roman" w:hAnsi="Times New Roman" w:cs="Times New Roman"/>
          <w:sz w:val="32"/>
          <w:szCs w:val="32"/>
        </w:rPr>
      </w:pPr>
      <w:r w:rsidRPr="0036282A">
        <w:rPr>
          <w:rFonts w:ascii="Times New Roman" w:hAnsi="Times New Roman" w:cs="Times New Roman"/>
          <w:sz w:val="32"/>
          <w:szCs w:val="32"/>
        </w:rPr>
        <w:t xml:space="preserve">    Общий объем поступлений налога на доходы физических лиц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за 2014 год составил 498 млн.рублей, в том числе в районный бюджет 337 млн.рублей, в городской- 161 млн.рублей. Данный доходный источник составляет 32% всех собственных доходов двух бюджетов. При значительных за последних пять лет темпах роста налоговых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и неналоговых доходов и поступлений  из областного и федерального бюджетов на реализацию федеральных и региональных программ,  темп роста одного из основных доходных источников</w:t>
      </w:r>
      <w:r w:rsidR="00A94ADD">
        <w:rPr>
          <w:rFonts w:ascii="Times New Roman" w:hAnsi="Times New Roman" w:cs="Times New Roman"/>
          <w:sz w:val="32"/>
          <w:szCs w:val="32"/>
        </w:rPr>
        <w:t xml:space="preserve"> </w:t>
      </w:r>
      <w:r w:rsidRPr="0036282A">
        <w:rPr>
          <w:rFonts w:ascii="Times New Roman" w:hAnsi="Times New Roman" w:cs="Times New Roman"/>
          <w:sz w:val="32"/>
          <w:szCs w:val="32"/>
        </w:rPr>
        <w:t>- налога на доходы физических лиц,  значительно уменьшился. Так за 2011 год он состав</w:t>
      </w:r>
      <w:r w:rsidR="009559CC">
        <w:rPr>
          <w:rFonts w:ascii="Times New Roman" w:hAnsi="Times New Roman" w:cs="Times New Roman"/>
          <w:sz w:val="32"/>
          <w:szCs w:val="32"/>
        </w:rPr>
        <w:t>лял 17%, за 2014 год- всего 3%.</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В связи с этим, в 2014 году к первоначально запланированным поступлениям недополучено 22 млн.рублей, в том числе в районный бюджет- 17 млн.рублей, бюджет города- 5 млн.рублей. </w:t>
      </w:r>
    </w:p>
    <w:p w:rsidR="00132EB0" w:rsidRPr="0036282A" w:rsidRDefault="00132EB0" w:rsidP="00132EB0">
      <w:pPr>
        <w:ind w:firstLine="284"/>
        <w:jc w:val="both"/>
        <w:rPr>
          <w:rFonts w:ascii="Times New Roman" w:hAnsi="Times New Roman" w:cs="Times New Roman"/>
          <w:sz w:val="32"/>
          <w:szCs w:val="32"/>
        </w:rPr>
      </w:pPr>
      <w:r w:rsidRPr="0036282A">
        <w:rPr>
          <w:rFonts w:ascii="Times New Roman" w:hAnsi="Times New Roman" w:cs="Times New Roman"/>
          <w:sz w:val="32"/>
          <w:szCs w:val="32"/>
        </w:rPr>
        <w:t xml:space="preserve">   Более чем на треть (38%) собственные доходы формируются за счет арендной платы за земельные участки. За отчетный год ее поступило </w:t>
      </w:r>
      <w:r w:rsidR="0036282A">
        <w:rPr>
          <w:rFonts w:ascii="Times New Roman" w:hAnsi="Times New Roman" w:cs="Times New Roman"/>
          <w:sz w:val="32"/>
          <w:szCs w:val="32"/>
        </w:rPr>
        <w:t xml:space="preserve">                       </w:t>
      </w:r>
      <w:r w:rsidRPr="0036282A">
        <w:rPr>
          <w:rFonts w:ascii="Times New Roman" w:hAnsi="Times New Roman" w:cs="Times New Roman"/>
          <w:sz w:val="32"/>
          <w:szCs w:val="32"/>
        </w:rPr>
        <w:t xml:space="preserve">590 млн.рублей, в том числе в бюджет района 300 млн.рублей,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в городской бюджет 290 млн.рублей. Рост поступлений к предыдущему году 1,8 %. </w:t>
      </w:r>
    </w:p>
    <w:p w:rsidR="00132EB0" w:rsidRPr="0036282A" w:rsidRDefault="00132EB0" w:rsidP="00132EB0">
      <w:pPr>
        <w:ind w:right="-2" w:firstLine="284"/>
        <w:jc w:val="both"/>
        <w:rPr>
          <w:rFonts w:ascii="Times New Roman" w:hAnsi="Times New Roman" w:cs="Times New Roman"/>
          <w:color w:val="4F81BD"/>
          <w:sz w:val="32"/>
          <w:szCs w:val="32"/>
        </w:rPr>
      </w:pPr>
      <w:r w:rsidRPr="0036282A">
        <w:rPr>
          <w:rFonts w:ascii="Times New Roman" w:hAnsi="Times New Roman" w:cs="Times New Roman"/>
          <w:sz w:val="32"/>
          <w:szCs w:val="32"/>
        </w:rPr>
        <w:t xml:space="preserve">   Имущественные налоги занимают значительный вес в поступлениях собственных доходов бюджета Киришское городское поселение.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За 2014 год их доля составила 23%. Отрадно отметить, что удельный вес имущественных налогов ежегодно растет, за последние 5 лет рост составил 16 %. За 2014 год в бюджет поселения их зачислено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191 млн.рублей, в том числе земельный налог -143 млн. руб., транспортный  налог - 43 млн. рублей, налог на имущество физических лиц - 5 млн. рублей.</w:t>
      </w:r>
      <w:r w:rsidRPr="0036282A">
        <w:rPr>
          <w:rFonts w:ascii="Times New Roman" w:hAnsi="Times New Roman" w:cs="Times New Roman"/>
          <w:color w:val="4F81BD"/>
          <w:sz w:val="32"/>
          <w:szCs w:val="32"/>
        </w:rPr>
        <w:t xml:space="preserve"> </w:t>
      </w:r>
    </w:p>
    <w:p w:rsidR="009559CC" w:rsidRDefault="00132EB0" w:rsidP="00132EB0">
      <w:pPr>
        <w:ind w:right="-2" w:firstLine="284"/>
        <w:jc w:val="both"/>
        <w:rPr>
          <w:rFonts w:ascii="Times New Roman" w:hAnsi="Times New Roman" w:cs="Times New Roman"/>
          <w:sz w:val="32"/>
          <w:szCs w:val="32"/>
        </w:rPr>
      </w:pPr>
      <w:r w:rsidRPr="0036282A">
        <w:rPr>
          <w:rFonts w:ascii="Times New Roman" w:hAnsi="Times New Roman" w:cs="Times New Roman"/>
          <w:sz w:val="32"/>
          <w:szCs w:val="32"/>
        </w:rPr>
        <w:t xml:space="preserve">   Объем поступлений по специальным налоговым режимам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за 2014 год составил 93 млн.рублей, в том числе единый налог, взимаемый  в связи с применением    упрощенной  системы  налогообложения – 51 млн.рублей, единый налог на вмененный доход для отдельных видов деятельности – 42 млн.рублей. С 1 января 2014 года областным законом в бюджет муниципального района передан полный объем отчислений единого налога, взимаемого  в связи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с применением    упрощенной  системы  налогообложения (ранее </w:t>
      </w:r>
      <w:r w:rsidRPr="0036282A">
        <w:rPr>
          <w:rFonts w:ascii="Times New Roman" w:hAnsi="Times New Roman" w:cs="Times New Roman"/>
          <w:sz w:val="32"/>
          <w:szCs w:val="32"/>
        </w:rPr>
        <w:lastRenderedPageBreak/>
        <w:t xml:space="preserve">поступало лишь 20%-ов), объем дополнительных собственных доходов бюджета района составил 41 млн.рублей.    </w:t>
      </w:r>
    </w:p>
    <w:p w:rsidR="00132EB0" w:rsidRPr="0036282A" w:rsidRDefault="00132EB0" w:rsidP="00132EB0">
      <w:pPr>
        <w:ind w:right="-2" w:firstLine="284"/>
        <w:jc w:val="both"/>
        <w:rPr>
          <w:rFonts w:ascii="Times New Roman" w:hAnsi="Times New Roman" w:cs="Times New Roman"/>
          <w:sz w:val="32"/>
          <w:szCs w:val="32"/>
        </w:rPr>
      </w:pPr>
      <w:r w:rsidRPr="0036282A">
        <w:rPr>
          <w:rFonts w:ascii="Times New Roman" w:hAnsi="Times New Roman" w:cs="Times New Roman"/>
          <w:sz w:val="32"/>
          <w:szCs w:val="32"/>
        </w:rPr>
        <w:t>С 1 января 2014 года в доходах бюджета Киришского городского поселения появился новый доходный источник</w:t>
      </w:r>
      <w:r w:rsidR="00A94ADD">
        <w:rPr>
          <w:rFonts w:ascii="Times New Roman" w:hAnsi="Times New Roman" w:cs="Times New Roman"/>
          <w:sz w:val="32"/>
          <w:szCs w:val="32"/>
        </w:rPr>
        <w:t xml:space="preserve"> </w:t>
      </w:r>
      <w:r w:rsidRPr="0036282A">
        <w:rPr>
          <w:rFonts w:ascii="Times New Roman" w:hAnsi="Times New Roman" w:cs="Times New Roman"/>
          <w:sz w:val="32"/>
          <w:szCs w:val="32"/>
        </w:rPr>
        <w:t xml:space="preserve">- акцизы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на нефтепродукты. Всего за 2014 год акцизы поступили в сумме 2,2 млн. </w:t>
      </w:r>
      <w:r w:rsidR="007F64CA">
        <w:rPr>
          <w:rFonts w:ascii="Times New Roman" w:hAnsi="Times New Roman" w:cs="Times New Roman"/>
          <w:sz w:val="32"/>
          <w:szCs w:val="32"/>
        </w:rPr>
        <w:t>рублей</w:t>
      </w:r>
      <w:r w:rsidR="00A94ADD">
        <w:rPr>
          <w:rFonts w:ascii="Times New Roman" w:hAnsi="Times New Roman" w:cs="Times New Roman"/>
          <w:sz w:val="32"/>
          <w:szCs w:val="32"/>
        </w:rPr>
        <w:t xml:space="preserve"> </w:t>
      </w:r>
      <w:r w:rsidRPr="0036282A">
        <w:rPr>
          <w:rFonts w:ascii="Times New Roman" w:hAnsi="Times New Roman" w:cs="Times New Roman"/>
          <w:sz w:val="32"/>
          <w:szCs w:val="32"/>
        </w:rPr>
        <w:t>и были направлены на формирование дорожного фонда.</w:t>
      </w:r>
    </w:p>
    <w:p w:rsidR="00132EB0" w:rsidRPr="0036282A" w:rsidRDefault="00132EB0" w:rsidP="00132EB0">
      <w:pPr>
        <w:ind w:right="-2" w:firstLine="284"/>
        <w:jc w:val="both"/>
        <w:rPr>
          <w:rFonts w:ascii="Times New Roman" w:hAnsi="Times New Roman" w:cs="Times New Roman"/>
          <w:sz w:val="32"/>
          <w:szCs w:val="32"/>
        </w:rPr>
      </w:pPr>
      <w:r w:rsidRPr="0036282A">
        <w:rPr>
          <w:rFonts w:ascii="Times New Roman" w:hAnsi="Times New Roman" w:cs="Times New Roman"/>
          <w:sz w:val="32"/>
          <w:szCs w:val="32"/>
        </w:rPr>
        <w:t xml:space="preserve">     В 2014 году в бюджет Киришского городского поселения поступило доходов на 10,5 млн. </w:t>
      </w:r>
      <w:r w:rsidR="007F64CA">
        <w:rPr>
          <w:rFonts w:ascii="Times New Roman" w:hAnsi="Times New Roman" w:cs="Times New Roman"/>
          <w:sz w:val="32"/>
          <w:szCs w:val="32"/>
        </w:rPr>
        <w:t>рублей</w:t>
      </w:r>
      <w:r w:rsidR="00A94ADD">
        <w:rPr>
          <w:rFonts w:ascii="Times New Roman" w:hAnsi="Times New Roman" w:cs="Times New Roman"/>
          <w:sz w:val="32"/>
          <w:szCs w:val="32"/>
        </w:rPr>
        <w:t xml:space="preserve"> </w:t>
      </w:r>
      <w:r w:rsidRPr="0036282A">
        <w:rPr>
          <w:rFonts w:ascii="Times New Roman" w:hAnsi="Times New Roman" w:cs="Times New Roman"/>
          <w:sz w:val="32"/>
          <w:szCs w:val="32"/>
        </w:rPr>
        <w:t xml:space="preserve">больше первоначально утвержденного бюджета. Уточнение плановых назначений в сторону увеличения на сумму 24,2 млн. рублей в основном связано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с увеличением поступлений доходов от продажи встроенных нежилых помещений. Однако, в течении года уменьшались плановые показатели по налогу на доходы физических лиц, доходам от сдачи в аренду нежилых помещений в связи с заключением договоров купли-продажи, доходам от сдачи в наем жилых помещений, в связи с их приватизацией, акцизам   на общую сумму 13,7 млн. </w:t>
      </w:r>
      <w:r w:rsidR="007F64CA">
        <w:rPr>
          <w:rFonts w:ascii="Times New Roman" w:hAnsi="Times New Roman" w:cs="Times New Roman"/>
          <w:sz w:val="32"/>
          <w:szCs w:val="32"/>
        </w:rPr>
        <w:t>рублей</w:t>
      </w:r>
    </w:p>
    <w:p w:rsidR="00132EB0" w:rsidRPr="0036282A" w:rsidRDefault="00132EB0" w:rsidP="00132EB0">
      <w:pPr>
        <w:ind w:right="-2" w:firstLine="284"/>
        <w:jc w:val="both"/>
        <w:rPr>
          <w:rFonts w:ascii="Times New Roman" w:hAnsi="Times New Roman" w:cs="Times New Roman"/>
          <w:sz w:val="32"/>
          <w:szCs w:val="32"/>
        </w:rPr>
      </w:pPr>
      <w:r w:rsidRPr="0036282A">
        <w:rPr>
          <w:rFonts w:ascii="Times New Roman" w:hAnsi="Times New Roman" w:cs="Times New Roman"/>
          <w:sz w:val="32"/>
          <w:szCs w:val="32"/>
        </w:rPr>
        <w:t xml:space="preserve">     В целях обеспечения полного и своевременного поступления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в доходы бюджетов поселений и района  создана рабочая группа по обеспечению поступлений в доходы бюджетов муниципальных образований. Эффективность работы группы выражается в увеличении собираемости задолженности.  Так,  по итогам работы за 2014 год в бюджеты дополнительно поступило 8,4 млн. рублей. В 2015 году работа в этом направлении продолжается. В феврале 2015 года администрацией Киришского муниципального района создана рабочая группа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по снижению неформальной занятости, легализации "серой" заработной платы, повышению собираемости страховых взносов во внебюджетные фонды. Администрация проводит претензионно-исковую работу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с неплательщиками по аренде имущества и аренде земельных участков. По арендной плате за земельные участки за 2014 год предъявлено  претензий на сумму 18 млн. руб., исков на сумму 15 млн. </w:t>
      </w:r>
      <w:r w:rsidR="007F64CA">
        <w:rPr>
          <w:rFonts w:ascii="Times New Roman" w:hAnsi="Times New Roman" w:cs="Times New Roman"/>
          <w:sz w:val="32"/>
          <w:szCs w:val="32"/>
        </w:rPr>
        <w:t>рублей</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По арендной плате за встроенные нежилые помещения подано исковых заявлений на сумму 2,3 млн.рублей. </w:t>
      </w:r>
    </w:p>
    <w:p w:rsidR="00132EB0" w:rsidRPr="0036282A" w:rsidRDefault="00132EB0" w:rsidP="00132EB0">
      <w:pPr>
        <w:ind w:firstLine="709"/>
        <w:jc w:val="both"/>
        <w:rPr>
          <w:rFonts w:ascii="Times New Roman" w:hAnsi="Times New Roman" w:cs="Times New Roman"/>
          <w:sz w:val="32"/>
          <w:szCs w:val="32"/>
        </w:rPr>
      </w:pPr>
      <w:r w:rsidRPr="0036282A">
        <w:rPr>
          <w:rFonts w:ascii="Times New Roman" w:hAnsi="Times New Roman" w:cs="Times New Roman"/>
          <w:sz w:val="32"/>
          <w:szCs w:val="32"/>
        </w:rPr>
        <w:t xml:space="preserve">Поступления  из областного и федерального бюджетов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на реализацию федеральных и региональных программ, на выполнение переданных полномочий</w:t>
      </w:r>
      <w:r w:rsidRPr="0036282A">
        <w:rPr>
          <w:rFonts w:ascii="Times New Roman" w:hAnsi="Times New Roman" w:cs="Times New Roman"/>
          <w:color w:val="4F81BD"/>
          <w:sz w:val="32"/>
          <w:szCs w:val="32"/>
        </w:rPr>
        <w:t xml:space="preserve"> </w:t>
      </w:r>
      <w:r w:rsidRPr="0036282A">
        <w:rPr>
          <w:rFonts w:ascii="Times New Roman" w:hAnsi="Times New Roman" w:cs="Times New Roman"/>
          <w:sz w:val="32"/>
          <w:szCs w:val="32"/>
        </w:rPr>
        <w:t xml:space="preserve">в бюджеты Киришского муниципального района и Киришского городского поселения за 2014 год составили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1276 млн.рублей, в том числе в районный бюджет- 1224 млн. рублей, городской- 52 млн.рублей. </w:t>
      </w:r>
      <w:r w:rsidRPr="0036282A">
        <w:rPr>
          <w:rFonts w:ascii="Times New Roman" w:hAnsi="Times New Roman" w:cs="Times New Roman"/>
          <w:color w:val="FF0000"/>
          <w:sz w:val="32"/>
          <w:szCs w:val="32"/>
        </w:rPr>
        <w:t xml:space="preserve"> </w:t>
      </w:r>
      <w:r w:rsidRPr="0036282A">
        <w:rPr>
          <w:rFonts w:ascii="Times New Roman" w:hAnsi="Times New Roman" w:cs="Times New Roman"/>
          <w:sz w:val="32"/>
          <w:szCs w:val="32"/>
        </w:rPr>
        <w:t xml:space="preserve">К уровню 2013 года рост поступлений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на вопросы местного значения и переданные государственные полномочия из других бюджетов составил 230 млн.рублей или 22%.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В 2014 году показатель доли межбюджетных трансфертов в общем </w:t>
      </w:r>
      <w:r w:rsidRPr="0036282A">
        <w:rPr>
          <w:rFonts w:ascii="Times New Roman" w:hAnsi="Times New Roman" w:cs="Times New Roman"/>
          <w:sz w:val="32"/>
          <w:szCs w:val="32"/>
        </w:rPr>
        <w:lastRenderedPageBreak/>
        <w:t>объеме доходов бюджета Киришского муниципального района составил  62%, увеличение к предыдущему году- 5%, а к уровню 2010 года на 17%, что говорит об усилении  зависимости бюджетных возможностей района от поступлений от других бюджетов.</w:t>
      </w:r>
    </w:p>
    <w:p w:rsidR="00132EB0" w:rsidRPr="0036282A" w:rsidRDefault="00132EB0" w:rsidP="00132EB0">
      <w:pPr>
        <w:ind w:firstLine="709"/>
        <w:jc w:val="both"/>
        <w:rPr>
          <w:rFonts w:ascii="Times New Roman" w:hAnsi="Times New Roman" w:cs="Times New Roman"/>
          <w:sz w:val="32"/>
          <w:szCs w:val="32"/>
        </w:rPr>
      </w:pPr>
    </w:p>
    <w:p w:rsidR="00132EB0" w:rsidRPr="0036282A" w:rsidRDefault="00132EB0" w:rsidP="00132EB0">
      <w:pPr>
        <w:ind w:firstLine="709"/>
        <w:jc w:val="both"/>
        <w:rPr>
          <w:rFonts w:ascii="Times New Roman" w:hAnsi="Times New Roman" w:cs="Times New Roman"/>
          <w:sz w:val="32"/>
          <w:szCs w:val="32"/>
        </w:rPr>
      </w:pPr>
      <w:r w:rsidRPr="0036282A">
        <w:rPr>
          <w:rFonts w:ascii="Times New Roman" w:hAnsi="Times New Roman" w:cs="Times New Roman"/>
          <w:b/>
          <w:sz w:val="32"/>
          <w:szCs w:val="32"/>
        </w:rPr>
        <w:t>Расходная часть бюджета</w:t>
      </w:r>
      <w:r w:rsidRPr="0036282A">
        <w:rPr>
          <w:rFonts w:ascii="Times New Roman" w:hAnsi="Times New Roman" w:cs="Times New Roman"/>
          <w:sz w:val="32"/>
          <w:szCs w:val="32"/>
        </w:rPr>
        <w:t xml:space="preserve"> района за 2014год исполнена в размере 1954,5 млн. рублей, Киришского городского поселения в размере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888,2 млн. рублей. Рост расходов районного бюджета к 2013 году составил 274 млн.рублей или 16%, что превышает темпы роста 2012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и 2013 года на 15 и 7% соответственно. </w:t>
      </w:r>
    </w:p>
    <w:p w:rsidR="00132EB0" w:rsidRPr="0036282A" w:rsidRDefault="00132EB0" w:rsidP="00132EB0">
      <w:pPr>
        <w:ind w:firstLine="709"/>
        <w:jc w:val="both"/>
        <w:rPr>
          <w:rFonts w:ascii="Times New Roman" w:hAnsi="Times New Roman" w:cs="Times New Roman"/>
          <w:sz w:val="32"/>
          <w:szCs w:val="32"/>
        </w:rPr>
      </w:pPr>
      <w:r w:rsidRPr="0036282A">
        <w:rPr>
          <w:rFonts w:ascii="Times New Roman" w:hAnsi="Times New Roman" w:cs="Times New Roman"/>
          <w:sz w:val="32"/>
          <w:szCs w:val="32"/>
        </w:rPr>
        <w:t xml:space="preserve">Рост расходной части Киришского городского поселения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к 2013 году составил 9 млн.рублей или 1 %, что на 4% меньше темпов роста расходов предыдущего года.</w:t>
      </w:r>
    </w:p>
    <w:p w:rsidR="00132EB0" w:rsidRPr="0036282A" w:rsidRDefault="00132EB0" w:rsidP="00132EB0">
      <w:pPr>
        <w:ind w:firstLine="709"/>
        <w:jc w:val="both"/>
        <w:rPr>
          <w:rFonts w:ascii="Times New Roman" w:hAnsi="Times New Roman" w:cs="Times New Roman"/>
          <w:sz w:val="32"/>
          <w:szCs w:val="32"/>
        </w:rPr>
      </w:pPr>
      <w:r w:rsidRPr="0036282A">
        <w:rPr>
          <w:rFonts w:ascii="Times New Roman" w:hAnsi="Times New Roman" w:cs="Times New Roman"/>
          <w:sz w:val="32"/>
          <w:szCs w:val="32"/>
        </w:rPr>
        <w:t xml:space="preserve">Плановые  бюджетные назначения городского бюджета исполнены на 97%, районного на 93%. Неисполнение плановых назначений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в районном бюджете в основном связано с продолжением в 2015 году реализации бюджетных инвестиций по строительству строительство автомобильной дороги между д. Бестоголово и д. Горятино</w:t>
      </w:r>
      <w:r w:rsidR="009559CC">
        <w:rPr>
          <w:rFonts w:ascii="Times New Roman" w:hAnsi="Times New Roman" w:cs="Times New Roman"/>
          <w:sz w:val="32"/>
          <w:szCs w:val="32"/>
        </w:rPr>
        <w:t xml:space="preserve">; строительству крытого катка </w:t>
      </w:r>
      <w:r w:rsidRPr="0036282A">
        <w:rPr>
          <w:rFonts w:ascii="Times New Roman" w:hAnsi="Times New Roman" w:cs="Times New Roman"/>
          <w:sz w:val="32"/>
          <w:szCs w:val="32"/>
        </w:rPr>
        <w:t>с искусственным льдом, устро</w:t>
      </w:r>
      <w:r w:rsidR="009559CC">
        <w:rPr>
          <w:rFonts w:ascii="Times New Roman" w:hAnsi="Times New Roman" w:cs="Times New Roman"/>
          <w:sz w:val="32"/>
          <w:szCs w:val="32"/>
        </w:rPr>
        <w:t xml:space="preserve">йству светомузыкального фонтана </w:t>
      </w:r>
      <w:r w:rsidRPr="0036282A">
        <w:rPr>
          <w:rFonts w:ascii="Times New Roman" w:hAnsi="Times New Roman" w:cs="Times New Roman"/>
          <w:sz w:val="32"/>
          <w:szCs w:val="32"/>
        </w:rPr>
        <w:t>с благоустройством площади у школы искусств, в городском бюд</w:t>
      </w:r>
      <w:r w:rsidR="009559CC">
        <w:rPr>
          <w:rFonts w:ascii="Times New Roman" w:hAnsi="Times New Roman" w:cs="Times New Roman"/>
          <w:sz w:val="32"/>
          <w:szCs w:val="32"/>
        </w:rPr>
        <w:t>жете</w:t>
      </w:r>
      <w:r w:rsidR="007D2CDC">
        <w:rPr>
          <w:rFonts w:ascii="Times New Roman" w:hAnsi="Times New Roman" w:cs="Times New Roman"/>
          <w:sz w:val="32"/>
          <w:szCs w:val="32"/>
        </w:rPr>
        <w:t xml:space="preserve"> </w:t>
      </w:r>
      <w:r w:rsidR="009559CC">
        <w:rPr>
          <w:rFonts w:ascii="Times New Roman" w:hAnsi="Times New Roman" w:cs="Times New Roman"/>
          <w:sz w:val="32"/>
          <w:szCs w:val="32"/>
        </w:rPr>
        <w:t xml:space="preserve">- </w:t>
      </w:r>
      <w:r w:rsidRPr="0036282A">
        <w:rPr>
          <w:rFonts w:ascii="Times New Roman" w:hAnsi="Times New Roman" w:cs="Times New Roman"/>
          <w:sz w:val="32"/>
          <w:szCs w:val="32"/>
        </w:rPr>
        <w:t xml:space="preserve">с продолжением в 2015 году </w:t>
      </w:r>
      <w:r w:rsidR="007D2CDC">
        <w:rPr>
          <w:rFonts w:ascii="Times New Roman" w:hAnsi="Times New Roman" w:cs="Times New Roman"/>
          <w:sz w:val="32"/>
          <w:szCs w:val="32"/>
        </w:rPr>
        <w:t>реализации бюджетных инвестиций</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по модернизации реагентного хозяйства УВКХ, переходящим по срокам исполнения контрактом на установку приборов учета в муниципальном жилом фонде. </w:t>
      </w:r>
    </w:p>
    <w:p w:rsidR="00132EB0" w:rsidRPr="0036282A" w:rsidRDefault="00132EB0" w:rsidP="00132EB0">
      <w:pPr>
        <w:ind w:left="-57" w:right="-29" w:firstLine="709"/>
        <w:jc w:val="both"/>
        <w:rPr>
          <w:rFonts w:ascii="Times New Roman" w:hAnsi="Times New Roman" w:cs="Times New Roman"/>
          <w:sz w:val="32"/>
          <w:szCs w:val="32"/>
        </w:rPr>
      </w:pPr>
      <w:r w:rsidRPr="0036282A">
        <w:rPr>
          <w:rFonts w:ascii="Times New Roman" w:hAnsi="Times New Roman" w:cs="Times New Roman"/>
          <w:sz w:val="32"/>
          <w:szCs w:val="32"/>
        </w:rPr>
        <w:t xml:space="preserve">Бюджет района,  в силу возложенных полномочий, социально ориентирован. Расходы на образование, здравоохранение, культуру, социальную политику, физическую культуру и спорт в 2014году составили 82% всей расходной части. При снижении доли расходов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в отрасль «Образование» на 1 % к предыдущему году, общий объем направленных средств вырос на 139 млн.рублей. В первую очередь, такой рост обусловлен выполнением «майских» Указов в части повышения заработной платы работникам. С точки зрения экономической структуры расходов, обеспечение деятельности муниципальных учреждений образования, как и прежде, являлось приоритетным направлением расходования средств бюджета района.  Направлено 1069 млн. рублей, что составило 55 % от суммы всех расходов. Бюджет развития образования- проведение ремонтных работ и приобретение оборудования,  составил 109 млн.рублей. Существенный рост расходов по данному направлению связан с тем, что образовательная деятельность дошкольного образования с 2014 года финансируется из областного бюджета. Увеличение доли и объема расходов  на физическую культуру </w:t>
      </w:r>
      <w:r w:rsidRPr="0036282A">
        <w:rPr>
          <w:rFonts w:ascii="Times New Roman" w:hAnsi="Times New Roman" w:cs="Times New Roman"/>
          <w:sz w:val="32"/>
          <w:szCs w:val="32"/>
        </w:rPr>
        <w:lastRenderedPageBreak/>
        <w:t>на 6% и 115 млн.рублей соответственно, связан с реализацией инвестиционного проекта по строительству крытого катка в г.Кириши. Существенный рост расходов к 2013 году по отрасли «Национальная экономика» на 14 млн.рублей или 31% связан с увеличением объема предоставляемых субсидий сельхозпроизводителям, личным подсобным хозяйствам в 1.6 раза и реализацией за счет районного бюджета разработки генеральных планов сельских и Будогощского городского поселений района.</w:t>
      </w:r>
    </w:p>
    <w:p w:rsidR="008659BF" w:rsidRDefault="00132EB0" w:rsidP="00132EB0">
      <w:pPr>
        <w:ind w:left="-57" w:right="-29" w:firstLine="709"/>
        <w:jc w:val="both"/>
        <w:rPr>
          <w:rFonts w:ascii="Times New Roman" w:hAnsi="Times New Roman" w:cs="Times New Roman"/>
          <w:sz w:val="32"/>
          <w:szCs w:val="32"/>
        </w:rPr>
      </w:pPr>
      <w:r w:rsidRPr="0036282A">
        <w:rPr>
          <w:rFonts w:ascii="Times New Roman" w:hAnsi="Times New Roman" w:cs="Times New Roman"/>
          <w:sz w:val="32"/>
          <w:szCs w:val="32"/>
        </w:rPr>
        <w:t xml:space="preserve">Основная доля расходов городского бюджета направлена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на содержание городского хозяйства – 583 млн. рублей или 66 % всей расходной части. К уровню 2013 года данные расходы возросли на 1,8 млн. рублей или на 0,3 %. В социальные отрасли (молодежная политика, культура, физическая культура и спорт, социальная поддержка населения) направлено 160 млн.рублей или 18 % всех расходов, что на   3% больше предыдущего года. </w:t>
      </w:r>
    </w:p>
    <w:p w:rsidR="00132EB0" w:rsidRPr="0036282A" w:rsidRDefault="00132EB0" w:rsidP="00132EB0">
      <w:pPr>
        <w:ind w:left="-57" w:right="-29" w:firstLine="709"/>
        <w:jc w:val="both"/>
        <w:rPr>
          <w:rFonts w:ascii="Times New Roman" w:hAnsi="Times New Roman" w:cs="Times New Roman"/>
          <w:sz w:val="32"/>
          <w:szCs w:val="32"/>
        </w:rPr>
      </w:pPr>
      <w:r w:rsidRPr="0036282A">
        <w:rPr>
          <w:rFonts w:ascii="Times New Roman" w:hAnsi="Times New Roman" w:cs="Times New Roman"/>
          <w:sz w:val="32"/>
          <w:szCs w:val="32"/>
        </w:rPr>
        <w:t xml:space="preserve">Сокращение расходов бюджетов города и района на содержание аппарата управления в связи с объединением городской и районной администрации с 1 июля 2013 года за отчетный год составило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3,6 млн.рублей. </w:t>
      </w:r>
    </w:p>
    <w:p w:rsidR="00132EB0" w:rsidRPr="0036282A" w:rsidRDefault="00132EB0" w:rsidP="00132EB0">
      <w:pPr>
        <w:ind w:left="-57" w:right="-29" w:firstLine="709"/>
        <w:jc w:val="both"/>
        <w:rPr>
          <w:rFonts w:ascii="Times New Roman" w:hAnsi="Times New Roman" w:cs="Times New Roman"/>
          <w:sz w:val="32"/>
          <w:szCs w:val="32"/>
        </w:rPr>
      </w:pPr>
      <w:r w:rsidRPr="0036282A">
        <w:rPr>
          <w:rFonts w:ascii="Times New Roman" w:hAnsi="Times New Roman" w:cs="Times New Roman"/>
          <w:sz w:val="32"/>
          <w:szCs w:val="32"/>
        </w:rPr>
        <w:t xml:space="preserve">Расходы инвестиционного характера за 2014 год составили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451,3 млн.рублей. Адресная инвестиционная программа за счет бюджета Киришского муниципального района утверждена на 7 объектов реконструкции и строительства,  11 квартир работникам бюджетной сферы, 5 квартир детям-сиротам и исполнена на сумму 199,4 млн.рублей. Основной объем финансирования- 67% это расходы по строительству крытого катка. Адресная инвестиционная программа за счет бюджета Киришского городского поселения утверждена на 23 объекта реконструкции и строительства, 5 квартир для обеспечения жильем малоимущих граждан и исполнена на сумму 251,9 млн.рублей. Основной объем финансирования (61% всех инвест.расходов) это инвестиции, которые будут продолжены и в 2015 году: реконструкция магистральной тепловой сети от ГРЭС до г. Кириши,  строительство Северо-Восточного шоссе, модернизация реагентного хозяйства КВОС г. Кириши.</w:t>
      </w:r>
    </w:p>
    <w:p w:rsidR="00132EB0" w:rsidRPr="0036282A" w:rsidRDefault="00132EB0" w:rsidP="00132EB0">
      <w:pPr>
        <w:tabs>
          <w:tab w:val="left" w:pos="10319"/>
        </w:tabs>
        <w:ind w:left="-57" w:right="-28" w:firstLine="709"/>
        <w:jc w:val="both"/>
        <w:rPr>
          <w:rFonts w:ascii="Times New Roman" w:hAnsi="Times New Roman" w:cs="Times New Roman"/>
          <w:sz w:val="32"/>
          <w:szCs w:val="32"/>
        </w:rPr>
      </w:pPr>
      <w:r w:rsidRPr="0036282A">
        <w:rPr>
          <w:rFonts w:ascii="Times New Roman" w:hAnsi="Times New Roman" w:cs="Times New Roman"/>
          <w:sz w:val="32"/>
          <w:szCs w:val="32"/>
        </w:rPr>
        <w:t xml:space="preserve">Важной составляющей расходной части бюджета района является финансовая помощь  бюджетам сельских и Будогощского городского поселений. За 2014год объем предоставленных средств составил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99 млн.рублей. Из них дотация на выравнивание бюджетной обеспеченности поселений – 32,5 млн.рублей, трансферты на меры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по обеспечению сбалансированности бюджетов- 32,9 млн.рублей,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на проведение непредвиденных аварийно-восстановительных работ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и других неотложных мероприятий– 30,5млн.рублей.  Поддержка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lastRenderedPageBreak/>
        <w:t xml:space="preserve">из бюджета района в доходах бюджетов поселений занимает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от 50 до 85 % всей доходной части. </w:t>
      </w:r>
    </w:p>
    <w:p w:rsidR="00132EB0" w:rsidRPr="0036282A" w:rsidRDefault="00132EB0" w:rsidP="00132EB0">
      <w:pPr>
        <w:tabs>
          <w:tab w:val="left" w:pos="9498"/>
          <w:tab w:val="left" w:pos="10205"/>
          <w:tab w:val="left" w:pos="10319"/>
        </w:tabs>
        <w:ind w:right="-1" w:firstLine="567"/>
        <w:jc w:val="both"/>
        <w:rPr>
          <w:rFonts w:ascii="Times New Roman" w:hAnsi="Times New Roman" w:cs="Times New Roman"/>
          <w:b/>
          <w:bCs/>
          <w:sz w:val="32"/>
          <w:szCs w:val="32"/>
        </w:rPr>
      </w:pPr>
      <w:r w:rsidRPr="0036282A">
        <w:rPr>
          <w:rFonts w:ascii="Times New Roman" w:hAnsi="Times New Roman" w:cs="Times New Roman"/>
          <w:sz w:val="32"/>
          <w:szCs w:val="32"/>
        </w:rPr>
        <w:t xml:space="preserve">Бюджет Киришского муниципального района за отчетный год исполнен с профицитом  в размере 25,8 млн.рублей,  бюджет Киришского городского поселения с дефицитом в размере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55,3 млн. рублей, источником покрытия которого являлись остатки на едином счете бюджета района на 1 января 2014 года.        </w:t>
      </w:r>
    </w:p>
    <w:p w:rsidR="00604C70" w:rsidRPr="0036282A" w:rsidRDefault="00604C70" w:rsidP="00604C70">
      <w:pPr>
        <w:pStyle w:val="a6"/>
        <w:jc w:val="center"/>
        <w:rPr>
          <w:rFonts w:cs="Times New Roman"/>
          <w:b/>
          <w:szCs w:val="32"/>
        </w:rPr>
      </w:pPr>
    </w:p>
    <w:p w:rsidR="00604C70" w:rsidRPr="0036282A" w:rsidRDefault="00604C70" w:rsidP="00604C70">
      <w:pPr>
        <w:pStyle w:val="a6"/>
        <w:jc w:val="center"/>
        <w:rPr>
          <w:rFonts w:cs="Times New Roman"/>
          <w:b/>
          <w:szCs w:val="32"/>
        </w:rPr>
      </w:pPr>
      <w:r w:rsidRPr="0036282A">
        <w:rPr>
          <w:rFonts w:cs="Times New Roman"/>
          <w:b/>
          <w:szCs w:val="32"/>
        </w:rPr>
        <w:t>Жилищная политика</w:t>
      </w:r>
    </w:p>
    <w:p w:rsidR="001D7F26" w:rsidRPr="0036282A" w:rsidRDefault="001D7F26" w:rsidP="001D7F26">
      <w:pPr>
        <w:ind w:firstLine="708"/>
        <w:jc w:val="both"/>
        <w:rPr>
          <w:rFonts w:ascii="Times New Roman" w:hAnsi="Times New Roman" w:cs="Times New Roman"/>
          <w:sz w:val="32"/>
          <w:szCs w:val="32"/>
        </w:rPr>
      </w:pPr>
      <w:r w:rsidRPr="0036282A">
        <w:rPr>
          <w:rFonts w:ascii="Times New Roman" w:hAnsi="Times New Roman" w:cs="Times New Roman"/>
          <w:sz w:val="32"/>
          <w:szCs w:val="32"/>
        </w:rPr>
        <w:t xml:space="preserve">Ввод объектов жилищного строительства в Киришском районе </w:t>
      </w:r>
      <w:r w:rsidR="008869D6">
        <w:rPr>
          <w:rFonts w:ascii="Times New Roman" w:hAnsi="Times New Roman" w:cs="Times New Roman"/>
          <w:sz w:val="32"/>
          <w:szCs w:val="32"/>
        </w:rPr>
        <w:t xml:space="preserve">                 </w:t>
      </w:r>
      <w:r w:rsidRPr="0036282A">
        <w:rPr>
          <w:rFonts w:ascii="Times New Roman" w:hAnsi="Times New Roman" w:cs="Times New Roman"/>
          <w:sz w:val="32"/>
          <w:szCs w:val="32"/>
        </w:rPr>
        <w:t xml:space="preserve">за 2014 год увеличился на 25 % и составил 34 тыс. кв. м общей площади - 472 квартиры, в т.ч. в г. Кириши введено два многоквартирных дома общей площадью 25 тыс. кв. м.- 385 квартир.  </w:t>
      </w:r>
    </w:p>
    <w:p w:rsidR="0036282A" w:rsidRPr="0036282A" w:rsidRDefault="0036282A" w:rsidP="00417BC7">
      <w:pPr>
        <w:spacing w:line="372" w:lineRule="exact"/>
        <w:ind w:right="20" w:firstLine="560"/>
        <w:jc w:val="both"/>
        <w:rPr>
          <w:rFonts w:ascii="Times New Roman" w:eastAsia="Times New Roman" w:hAnsi="Times New Roman" w:cs="Times New Roman"/>
          <w:sz w:val="32"/>
          <w:szCs w:val="32"/>
        </w:rPr>
      </w:pPr>
      <w:r w:rsidRPr="0036282A">
        <w:rPr>
          <w:rFonts w:ascii="Times New Roman" w:eastAsia="Times New Roman" w:hAnsi="Times New Roman" w:cs="Times New Roman"/>
          <w:sz w:val="32"/>
          <w:szCs w:val="32"/>
        </w:rPr>
        <w:t xml:space="preserve">За 2014 год в адрес Администрации поступило 22 заявления </w:t>
      </w:r>
      <w:r w:rsidR="008869D6">
        <w:rPr>
          <w:rFonts w:ascii="Times New Roman" w:eastAsia="Times New Roman" w:hAnsi="Times New Roman" w:cs="Times New Roman"/>
          <w:sz w:val="32"/>
          <w:szCs w:val="32"/>
        </w:rPr>
        <w:t xml:space="preserve">                              </w:t>
      </w:r>
      <w:r w:rsidRPr="0036282A">
        <w:rPr>
          <w:rFonts w:ascii="Times New Roman" w:eastAsia="Times New Roman" w:hAnsi="Times New Roman" w:cs="Times New Roman"/>
          <w:sz w:val="32"/>
          <w:szCs w:val="32"/>
        </w:rPr>
        <w:t>от арендаторов на выкуп арендуемого помещения</w:t>
      </w:r>
      <w:r w:rsidR="008659BF">
        <w:rPr>
          <w:rFonts w:ascii="Times New Roman" w:eastAsia="Times New Roman" w:hAnsi="Times New Roman" w:cs="Times New Roman"/>
          <w:sz w:val="32"/>
          <w:szCs w:val="32"/>
        </w:rPr>
        <w:t xml:space="preserve">, </w:t>
      </w:r>
      <w:r w:rsidRPr="0036282A">
        <w:rPr>
          <w:rFonts w:ascii="Times New Roman" w:eastAsia="Times New Roman" w:hAnsi="Times New Roman" w:cs="Times New Roman"/>
          <w:sz w:val="32"/>
          <w:szCs w:val="32"/>
        </w:rPr>
        <w:t>было заключено 18 договоров купли-продажи арендуемого имущ</w:t>
      </w:r>
      <w:r w:rsidR="008659BF">
        <w:rPr>
          <w:rFonts w:ascii="Times New Roman" w:eastAsia="Times New Roman" w:hAnsi="Times New Roman" w:cs="Times New Roman"/>
          <w:sz w:val="32"/>
          <w:szCs w:val="32"/>
        </w:rPr>
        <w:t>ества</w:t>
      </w:r>
      <w:r w:rsidR="008869D6">
        <w:rPr>
          <w:rFonts w:ascii="Times New Roman" w:eastAsia="Times New Roman" w:hAnsi="Times New Roman" w:cs="Times New Roman"/>
          <w:sz w:val="32"/>
          <w:szCs w:val="32"/>
        </w:rPr>
        <w:t>, на общую сумму – 116</w:t>
      </w:r>
      <w:r w:rsidR="008659BF">
        <w:rPr>
          <w:rFonts w:ascii="Times New Roman" w:eastAsia="Times New Roman" w:hAnsi="Times New Roman" w:cs="Times New Roman"/>
          <w:sz w:val="32"/>
          <w:szCs w:val="32"/>
        </w:rPr>
        <w:t xml:space="preserve"> </w:t>
      </w:r>
      <w:r w:rsidR="008869D6">
        <w:rPr>
          <w:rFonts w:ascii="Times New Roman" w:eastAsia="Times New Roman" w:hAnsi="Times New Roman" w:cs="Times New Roman"/>
          <w:sz w:val="32"/>
          <w:szCs w:val="32"/>
        </w:rPr>
        <w:t>млн. рублей</w:t>
      </w:r>
      <w:r w:rsidRPr="0036282A">
        <w:rPr>
          <w:rFonts w:ascii="Times New Roman" w:eastAsia="Times New Roman" w:hAnsi="Times New Roman" w:cs="Times New Roman"/>
          <w:sz w:val="32"/>
          <w:szCs w:val="32"/>
        </w:rPr>
        <w:t xml:space="preserve"> с рассрочкой платежа на 5 лет.</w:t>
      </w:r>
      <w:r w:rsidR="00417BC7">
        <w:rPr>
          <w:rFonts w:ascii="Times New Roman" w:eastAsia="Times New Roman" w:hAnsi="Times New Roman" w:cs="Times New Roman"/>
          <w:sz w:val="32"/>
          <w:szCs w:val="32"/>
        </w:rPr>
        <w:t xml:space="preserve"> </w:t>
      </w:r>
      <w:r w:rsidRPr="0036282A">
        <w:rPr>
          <w:rFonts w:ascii="Times New Roman" w:eastAsia="Times New Roman" w:hAnsi="Times New Roman" w:cs="Times New Roman"/>
          <w:sz w:val="32"/>
          <w:szCs w:val="32"/>
        </w:rPr>
        <w:t xml:space="preserve">Общая площадь выкупленных помещений составляет </w:t>
      </w:r>
      <w:r w:rsidR="006E077A">
        <w:rPr>
          <w:rFonts w:ascii="Times New Roman" w:eastAsia="Times New Roman" w:hAnsi="Times New Roman" w:cs="Times New Roman"/>
          <w:sz w:val="32"/>
          <w:szCs w:val="32"/>
        </w:rPr>
        <w:t>–</w:t>
      </w:r>
      <w:r w:rsidRPr="0036282A">
        <w:rPr>
          <w:rFonts w:ascii="Times New Roman" w:eastAsia="Times New Roman" w:hAnsi="Times New Roman" w:cs="Times New Roman"/>
          <w:sz w:val="32"/>
          <w:szCs w:val="32"/>
        </w:rPr>
        <w:t xml:space="preserve"> </w:t>
      </w:r>
      <w:r w:rsidR="00417BC7">
        <w:rPr>
          <w:rFonts w:ascii="Times New Roman" w:eastAsia="Times New Roman" w:hAnsi="Times New Roman" w:cs="Times New Roman"/>
          <w:sz w:val="32"/>
          <w:szCs w:val="32"/>
        </w:rPr>
        <w:t>2,7</w:t>
      </w:r>
      <w:r w:rsidR="006E077A">
        <w:rPr>
          <w:rFonts w:ascii="Times New Roman" w:eastAsia="Times New Roman" w:hAnsi="Times New Roman" w:cs="Times New Roman"/>
          <w:sz w:val="32"/>
          <w:szCs w:val="32"/>
        </w:rPr>
        <w:t xml:space="preserve"> тыс.</w:t>
      </w:r>
      <w:r w:rsidRPr="0036282A">
        <w:rPr>
          <w:rFonts w:ascii="Times New Roman" w:eastAsia="Times New Roman" w:hAnsi="Times New Roman" w:cs="Times New Roman"/>
          <w:sz w:val="32"/>
          <w:szCs w:val="32"/>
        </w:rPr>
        <w:t xml:space="preserve"> кв. м.</w:t>
      </w:r>
    </w:p>
    <w:p w:rsidR="00C34FEC" w:rsidRDefault="0036282A" w:rsidP="00417BC7">
      <w:pPr>
        <w:spacing w:line="372" w:lineRule="exact"/>
        <w:ind w:right="20" w:firstLine="560"/>
        <w:jc w:val="both"/>
        <w:rPr>
          <w:rFonts w:ascii="Times New Roman" w:eastAsia="Times New Roman" w:hAnsi="Times New Roman" w:cs="Times New Roman"/>
          <w:sz w:val="32"/>
          <w:szCs w:val="32"/>
        </w:rPr>
      </w:pPr>
      <w:r w:rsidRPr="0036282A">
        <w:rPr>
          <w:rFonts w:ascii="Times New Roman" w:eastAsia="Times New Roman" w:hAnsi="Times New Roman" w:cs="Times New Roman"/>
          <w:sz w:val="32"/>
          <w:szCs w:val="32"/>
        </w:rPr>
        <w:t>За 2014 год было заключено с субъектами малого и среднего предпринимательства 8 договоров аренды муниципального имущества на основании муниципальной преф</w:t>
      </w:r>
      <w:r w:rsidR="00417BC7">
        <w:rPr>
          <w:rFonts w:ascii="Times New Roman" w:eastAsia="Times New Roman" w:hAnsi="Times New Roman" w:cs="Times New Roman"/>
          <w:sz w:val="32"/>
          <w:szCs w:val="32"/>
        </w:rPr>
        <w:t>еренции общей</w:t>
      </w:r>
      <w:r w:rsidRPr="0036282A">
        <w:rPr>
          <w:rFonts w:ascii="Times New Roman" w:eastAsia="Times New Roman" w:hAnsi="Times New Roman" w:cs="Times New Roman"/>
          <w:sz w:val="32"/>
          <w:szCs w:val="32"/>
        </w:rPr>
        <w:t xml:space="preserve"> площадь</w:t>
      </w:r>
      <w:r w:rsidR="00417BC7">
        <w:rPr>
          <w:rFonts w:ascii="Times New Roman" w:eastAsia="Times New Roman" w:hAnsi="Times New Roman" w:cs="Times New Roman"/>
          <w:sz w:val="32"/>
          <w:szCs w:val="32"/>
        </w:rPr>
        <w:t>ю</w:t>
      </w:r>
      <w:r w:rsidRPr="0036282A">
        <w:rPr>
          <w:rFonts w:ascii="Times New Roman" w:eastAsia="Times New Roman" w:hAnsi="Times New Roman" w:cs="Times New Roman"/>
          <w:sz w:val="32"/>
          <w:szCs w:val="32"/>
        </w:rPr>
        <w:t xml:space="preserve"> </w:t>
      </w:r>
      <w:r w:rsidR="008869D6">
        <w:rPr>
          <w:rFonts w:ascii="Times New Roman" w:eastAsia="Times New Roman" w:hAnsi="Times New Roman" w:cs="Times New Roman"/>
          <w:sz w:val="32"/>
          <w:szCs w:val="32"/>
        </w:rPr>
        <w:t>391</w:t>
      </w:r>
      <w:r w:rsidR="008659BF">
        <w:rPr>
          <w:rFonts w:ascii="Times New Roman" w:eastAsia="Times New Roman" w:hAnsi="Times New Roman" w:cs="Times New Roman"/>
          <w:sz w:val="32"/>
          <w:szCs w:val="32"/>
        </w:rPr>
        <w:t xml:space="preserve"> </w:t>
      </w:r>
      <w:r w:rsidR="008869D6">
        <w:rPr>
          <w:rFonts w:ascii="Times New Roman" w:eastAsia="Times New Roman" w:hAnsi="Times New Roman" w:cs="Times New Roman"/>
          <w:sz w:val="32"/>
          <w:szCs w:val="32"/>
        </w:rPr>
        <w:t>кв. м.</w:t>
      </w:r>
    </w:p>
    <w:p w:rsidR="008869D6" w:rsidRPr="00132EB0" w:rsidRDefault="008869D6" w:rsidP="008869D6">
      <w:pPr>
        <w:widowControl/>
        <w:ind w:firstLine="709"/>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 xml:space="preserve">В рамках реализации подпрограммы «Обеспечение жильем малоимущих граждан в муниципальном образовании Киришское городское поселение Киришского муниципального района Ленинградской области на 2012-2014 годы» за счет средств бюджета Киришского городского бюджета были приобретены </w:t>
      </w:r>
      <w:r w:rsidR="00417BC7">
        <w:rPr>
          <w:rFonts w:ascii="Times New Roman" w:eastAsia="Calibri" w:hAnsi="Times New Roman" w:cs="Times New Roman"/>
          <w:color w:val="auto"/>
          <w:sz w:val="32"/>
          <w:szCs w:val="32"/>
          <w:lang w:eastAsia="en-US" w:bidi="ar-SA"/>
        </w:rPr>
        <w:t xml:space="preserve">квартиры для 5 семей </w:t>
      </w:r>
      <w:r w:rsidRPr="00132EB0">
        <w:rPr>
          <w:rFonts w:ascii="Times New Roman" w:eastAsia="Calibri" w:hAnsi="Times New Roman" w:cs="Times New Roman"/>
          <w:color w:val="auto"/>
          <w:sz w:val="32"/>
          <w:szCs w:val="32"/>
          <w:lang w:eastAsia="en-US" w:bidi="ar-SA"/>
        </w:rPr>
        <w:t xml:space="preserve"> </w:t>
      </w:r>
      <w:r w:rsidR="00417BC7">
        <w:rPr>
          <w:rFonts w:ascii="Times New Roman" w:eastAsia="Calibri" w:hAnsi="Times New Roman" w:cs="Times New Roman"/>
          <w:color w:val="auto"/>
          <w:sz w:val="32"/>
          <w:szCs w:val="32"/>
          <w:lang w:eastAsia="en-US" w:bidi="ar-SA"/>
        </w:rPr>
        <w:t xml:space="preserve">на общую сумму </w:t>
      </w:r>
      <w:r w:rsidRPr="00132EB0">
        <w:rPr>
          <w:rFonts w:ascii="Times New Roman" w:eastAsia="Calibri" w:hAnsi="Times New Roman" w:cs="Times New Roman"/>
          <w:color w:val="auto"/>
          <w:sz w:val="32"/>
          <w:szCs w:val="32"/>
          <w:lang w:eastAsia="en-US" w:bidi="ar-SA"/>
        </w:rPr>
        <w:t>8,5 млн. рублей.</w:t>
      </w:r>
    </w:p>
    <w:p w:rsidR="008869D6" w:rsidRPr="00132EB0" w:rsidRDefault="008869D6" w:rsidP="008869D6">
      <w:pPr>
        <w:widowControl/>
        <w:ind w:firstLine="567"/>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В рамках реализации подпрограммы «Поддержка граждан нуждающихся в улучшении жилищных условий на 2012-2014годы», выдан</w:t>
      </w:r>
      <w:r w:rsidR="00417BC7">
        <w:rPr>
          <w:rFonts w:ascii="Times New Roman" w:eastAsia="Calibri" w:hAnsi="Times New Roman" w:cs="Times New Roman"/>
          <w:color w:val="auto"/>
          <w:sz w:val="32"/>
          <w:szCs w:val="32"/>
          <w:lang w:eastAsia="en-US" w:bidi="ar-SA"/>
        </w:rPr>
        <w:t>о и реализовано 2 свидетельства</w:t>
      </w:r>
      <w:r>
        <w:rPr>
          <w:rFonts w:ascii="Times New Roman" w:eastAsia="Calibri" w:hAnsi="Times New Roman" w:cs="Times New Roman"/>
          <w:color w:val="auto"/>
          <w:sz w:val="32"/>
          <w:szCs w:val="32"/>
          <w:lang w:eastAsia="en-US" w:bidi="ar-SA"/>
        </w:rPr>
        <w:t xml:space="preserve"> </w:t>
      </w:r>
      <w:r w:rsidRPr="00132EB0">
        <w:rPr>
          <w:rFonts w:ascii="Times New Roman" w:eastAsia="Calibri" w:hAnsi="Times New Roman" w:cs="Times New Roman"/>
          <w:color w:val="auto"/>
          <w:sz w:val="32"/>
          <w:szCs w:val="32"/>
          <w:lang w:eastAsia="en-US" w:bidi="ar-SA"/>
        </w:rPr>
        <w:t>о предоставлении социальной выплаты на общую сумму 1,8 млн. рублей.</w:t>
      </w:r>
    </w:p>
    <w:p w:rsidR="00417BC7" w:rsidRDefault="008869D6" w:rsidP="008869D6">
      <w:pPr>
        <w:widowControl/>
        <w:ind w:firstLine="567"/>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 xml:space="preserve">В рамках реализации подпрограммы «Поддержка граждан, нуждающихся в улучшении жилищных условий, на основе принципов ипотечного кредитования в Ленинградской области» 20 участников получили </w:t>
      </w:r>
      <w:r w:rsidR="00417BC7">
        <w:rPr>
          <w:rFonts w:ascii="Times New Roman" w:eastAsia="Calibri" w:hAnsi="Times New Roman" w:cs="Times New Roman"/>
          <w:color w:val="auto"/>
          <w:sz w:val="32"/>
          <w:szCs w:val="32"/>
          <w:lang w:eastAsia="en-US" w:bidi="ar-SA"/>
        </w:rPr>
        <w:t>компенсацию на общую сумму 302</w:t>
      </w:r>
      <w:r w:rsidRPr="00132EB0">
        <w:rPr>
          <w:rFonts w:ascii="Times New Roman" w:eastAsia="Calibri" w:hAnsi="Times New Roman" w:cs="Times New Roman"/>
          <w:color w:val="auto"/>
          <w:sz w:val="32"/>
          <w:szCs w:val="32"/>
          <w:lang w:eastAsia="en-US" w:bidi="ar-SA"/>
        </w:rPr>
        <w:t> тыс. рублей из них за счет ср</w:t>
      </w:r>
      <w:r w:rsidR="00417BC7">
        <w:rPr>
          <w:rFonts w:ascii="Times New Roman" w:eastAsia="Calibri" w:hAnsi="Times New Roman" w:cs="Times New Roman"/>
          <w:color w:val="auto"/>
          <w:sz w:val="32"/>
          <w:szCs w:val="32"/>
          <w:lang w:eastAsia="en-US" w:bidi="ar-SA"/>
        </w:rPr>
        <w:t>едств областного бюджета  282</w:t>
      </w:r>
      <w:r w:rsidRPr="00132EB0">
        <w:rPr>
          <w:rFonts w:ascii="Times New Roman" w:eastAsia="Calibri" w:hAnsi="Times New Roman" w:cs="Times New Roman"/>
          <w:color w:val="auto"/>
          <w:sz w:val="32"/>
          <w:szCs w:val="32"/>
          <w:lang w:eastAsia="en-US" w:bidi="ar-SA"/>
        </w:rPr>
        <w:t xml:space="preserve"> тыс. рублей, местного – </w:t>
      </w:r>
      <w:r w:rsidR="00417BC7">
        <w:rPr>
          <w:rFonts w:ascii="Times New Roman" w:eastAsia="Calibri" w:hAnsi="Times New Roman" w:cs="Times New Roman"/>
          <w:color w:val="auto"/>
          <w:sz w:val="32"/>
          <w:szCs w:val="32"/>
          <w:lang w:eastAsia="en-US" w:bidi="ar-SA"/>
        </w:rPr>
        <w:t>20</w:t>
      </w:r>
      <w:r w:rsidRPr="00132EB0">
        <w:rPr>
          <w:rFonts w:ascii="Times New Roman" w:eastAsia="Calibri" w:hAnsi="Times New Roman" w:cs="Times New Roman"/>
          <w:color w:val="auto"/>
          <w:sz w:val="32"/>
          <w:szCs w:val="32"/>
          <w:lang w:eastAsia="en-US" w:bidi="ar-SA"/>
        </w:rPr>
        <w:t xml:space="preserve"> тыс. рублей</w:t>
      </w:r>
      <w:r w:rsidR="00417BC7">
        <w:rPr>
          <w:rFonts w:ascii="Times New Roman" w:eastAsia="Calibri" w:hAnsi="Times New Roman" w:cs="Times New Roman"/>
          <w:color w:val="auto"/>
          <w:sz w:val="32"/>
          <w:szCs w:val="32"/>
          <w:lang w:eastAsia="en-US" w:bidi="ar-SA"/>
        </w:rPr>
        <w:t>.</w:t>
      </w:r>
    </w:p>
    <w:p w:rsidR="008869D6" w:rsidRDefault="008869D6" w:rsidP="008869D6">
      <w:pPr>
        <w:widowControl/>
        <w:ind w:firstLine="709"/>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 xml:space="preserve">За счет средств бюджета Киришского муниципального района было приобретено 11 квартир для работников бюджетной сферы на сумму – 19,2 млн. руб.: 7 квартир для медицинских и 4 квартиры для </w:t>
      </w:r>
      <w:r w:rsidRPr="006E077A">
        <w:rPr>
          <w:rFonts w:ascii="Times New Roman" w:eastAsia="Calibri" w:hAnsi="Times New Roman" w:cs="Times New Roman"/>
          <w:color w:val="auto"/>
          <w:sz w:val="32"/>
          <w:szCs w:val="32"/>
          <w:lang w:eastAsia="en-US" w:bidi="ar-SA"/>
        </w:rPr>
        <w:t>педагогических работников.</w:t>
      </w:r>
    </w:p>
    <w:p w:rsidR="006E077A" w:rsidRPr="006E077A" w:rsidRDefault="006E077A" w:rsidP="006E077A">
      <w:pPr>
        <w:spacing w:before="120" w:after="120" w:line="276" w:lineRule="auto"/>
        <w:ind w:firstLine="708"/>
        <w:jc w:val="both"/>
        <w:rPr>
          <w:rFonts w:ascii="Times New Roman" w:hAnsi="Times New Roman" w:cs="Times New Roman"/>
          <w:color w:val="000000" w:themeColor="text1"/>
          <w:sz w:val="32"/>
          <w:szCs w:val="32"/>
        </w:rPr>
      </w:pPr>
      <w:r w:rsidRPr="006E077A">
        <w:rPr>
          <w:rStyle w:val="FontStyle11"/>
          <w:color w:val="000000" w:themeColor="text1"/>
          <w:sz w:val="32"/>
          <w:szCs w:val="32"/>
        </w:rPr>
        <w:lastRenderedPageBreak/>
        <w:t xml:space="preserve">Заложена основа для последующего расселения граждан из аварийного жилья. </w:t>
      </w:r>
      <w:r w:rsidRPr="006E077A">
        <w:rPr>
          <w:rFonts w:ascii="Times New Roman" w:hAnsi="Times New Roman" w:cs="Times New Roman"/>
          <w:color w:val="000000" w:themeColor="text1"/>
          <w:sz w:val="32"/>
          <w:szCs w:val="32"/>
        </w:rPr>
        <w:t>На территории Будогощского городского поселения, Глажевского и Кусинского сельских поселений имеется аварийное жилье общей площадью 156</w:t>
      </w:r>
      <w:r w:rsidR="00417BC7">
        <w:rPr>
          <w:rFonts w:ascii="Times New Roman" w:hAnsi="Times New Roman" w:cs="Times New Roman"/>
          <w:color w:val="000000" w:themeColor="text1"/>
          <w:sz w:val="32"/>
          <w:szCs w:val="32"/>
        </w:rPr>
        <w:t xml:space="preserve">8 </w:t>
      </w:r>
      <w:r w:rsidRPr="006E077A">
        <w:rPr>
          <w:rFonts w:ascii="Times New Roman" w:hAnsi="Times New Roman" w:cs="Times New Roman"/>
          <w:color w:val="000000" w:themeColor="text1"/>
          <w:sz w:val="32"/>
          <w:szCs w:val="32"/>
        </w:rPr>
        <w:t xml:space="preserve">кв.м., где проживает 89 человек. </w:t>
      </w:r>
      <w:r w:rsidR="00417BC7">
        <w:rPr>
          <w:rFonts w:ascii="Times New Roman" w:hAnsi="Times New Roman" w:cs="Times New Roman"/>
          <w:color w:val="000000" w:themeColor="text1"/>
          <w:sz w:val="32"/>
          <w:szCs w:val="32"/>
        </w:rPr>
        <w:t>В</w:t>
      </w:r>
      <w:r w:rsidRPr="006E077A">
        <w:rPr>
          <w:rFonts w:ascii="Times New Roman" w:hAnsi="Times New Roman" w:cs="Times New Roman"/>
          <w:color w:val="000000" w:themeColor="text1"/>
          <w:sz w:val="32"/>
          <w:szCs w:val="32"/>
        </w:rPr>
        <w:t xml:space="preserve"> 2015 году запланировано переселение граждан, проживающих в аварийном жилье на территории Будогощского городского поселения и Глажевского сельского поселения. С целью реализации данной программы в Глажевском сельском поселении осуществляется строительство жилого дома, в Будогощи намерены расселить в квартиры, приобретенные на вторичном рынке жилья.</w:t>
      </w:r>
    </w:p>
    <w:p w:rsidR="006E077A" w:rsidRPr="0070722F" w:rsidRDefault="006E077A" w:rsidP="006E077A">
      <w:pPr>
        <w:pStyle w:val="Style1"/>
        <w:widowControl/>
        <w:spacing w:before="120" w:after="120" w:line="276" w:lineRule="auto"/>
        <w:ind w:firstLine="701"/>
        <w:jc w:val="both"/>
        <w:rPr>
          <w:rStyle w:val="FontStyle11"/>
          <w:color w:val="000000" w:themeColor="text1"/>
          <w:sz w:val="32"/>
          <w:szCs w:val="32"/>
        </w:rPr>
      </w:pPr>
      <w:r w:rsidRPr="0070722F">
        <w:rPr>
          <w:rStyle w:val="FontStyle11"/>
          <w:color w:val="000000" w:themeColor="text1"/>
          <w:sz w:val="32"/>
          <w:szCs w:val="32"/>
        </w:rPr>
        <w:t>Более предметной стала работа по реализации областного закона №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По итогам его реализации в Киришском районе предоставлено многодетным семьям, нуждающимся в улучшении жилищных условий и молодым семьям 69 земельных участков. На 2015 год запланировано в рамках этого закона предоставить 15 земельных участков и сформировать еще 50 земельных участков в поселениях. Сдерживающим фактором является отсутствие земельных участков, инженерной и транспортной инфраструктуры, с одной стороны, а, с другой стороны, желание населения получить участок только в каком-то определенном месте, что не всегда возможно.</w:t>
      </w:r>
    </w:p>
    <w:p w:rsidR="006E077A" w:rsidRDefault="006E077A" w:rsidP="006E077A">
      <w:pPr>
        <w:widowControl/>
        <w:jc w:val="both"/>
        <w:rPr>
          <w:rFonts w:ascii="Times New Roman" w:eastAsia="Calibri" w:hAnsi="Times New Roman" w:cs="Times New Roman"/>
          <w:color w:val="auto"/>
          <w:sz w:val="32"/>
          <w:szCs w:val="32"/>
          <w:lang w:eastAsia="en-US" w:bidi="ar-SA"/>
        </w:rPr>
      </w:pPr>
    </w:p>
    <w:p w:rsidR="008869D6" w:rsidRPr="008869D6" w:rsidRDefault="008869D6" w:rsidP="008869D6">
      <w:pPr>
        <w:widowControl/>
        <w:ind w:firstLine="709"/>
        <w:jc w:val="both"/>
        <w:rPr>
          <w:rFonts w:ascii="Times New Roman" w:eastAsia="Calibri" w:hAnsi="Times New Roman" w:cs="Times New Roman"/>
          <w:color w:val="auto"/>
          <w:sz w:val="32"/>
          <w:szCs w:val="32"/>
          <w:lang w:eastAsia="en-US" w:bidi="ar-SA"/>
        </w:rPr>
      </w:pPr>
    </w:p>
    <w:p w:rsidR="00C34FEC" w:rsidRPr="0036282A" w:rsidRDefault="00C34FEC" w:rsidP="00604C70">
      <w:pPr>
        <w:pStyle w:val="a6"/>
        <w:jc w:val="center"/>
        <w:rPr>
          <w:rFonts w:cs="Times New Roman"/>
          <w:b/>
          <w:szCs w:val="32"/>
        </w:rPr>
      </w:pPr>
      <w:r w:rsidRPr="0036282A">
        <w:rPr>
          <w:rFonts w:cs="Times New Roman"/>
          <w:b/>
          <w:szCs w:val="32"/>
        </w:rPr>
        <w:t>Жилищно-коммунальное хозяйство</w:t>
      </w:r>
    </w:p>
    <w:p w:rsidR="00132EB0" w:rsidRPr="00132EB0" w:rsidRDefault="00132EB0" w:rsidP="00132EB0">
      <w:pPr>
        <w:widowControl/>
        <w:ind w:firstLine="567"/>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 xml:space="preserve">В 2014 году продолжалась модернизация объектов коммунальной инфраструктуры, капремонт жилого фонда, ремонт дорог и придомовых территорий,  и комплекс мероприятий по благоустройству городских территорий. Реконструирован участок теплотрассы ГРЭС-город протяженностью </w:t>
      </w:r>
      <w:smartTag w:uri="urn:schemas-microsoft-com:office:smarttags" w:element="metricconverter">
        <w:smartTagPr>
          <w:attr w:name="ProductID" w:val="640 метров"/>
        </w:smartTagPr>
        <w:r w:rsidRPr="00132EB0">
          <w:rPr>
            <w:rFonts w:ascii="Times New Roman" w:eastAsia="Calibri" w:hAnsi="Times New Roman" w:cs="Times New Roman"/>
            <w:color w:val="auto"/>
            <w:sz w:val="32"/>
            <w:szCs w:val="32"/>
            <w:lang w:eastAsia="en-US" w:bidi="ar-SA"/>
          </w:rPr>
          <w:t>640 метров</w:t>
        </w:r>
      </w:smartTag>
      <w:r w:rsidRPr="00132EB0">
        <w:rPr>
          <w:rFonts w:ascii="Times New Roman" w:eastAsia="Calibri" w:hAnsi="Times New Roman" w:cs="Times New Roman"/>
          <w:color w:val="auto"/>
          <w:sz w:val="32"/>
          <w:szCs w:val="32"/>
          <w:lang w:eastAsia="en-US" w:bidi="ar-SA"/>
        </w:rPr>
        <w:t xml:space="preserve">, и участок теплотрассы на ул.Нефтехимиков протяженностью </w:t>
      </w:r>
      <w:smartTag w:uri="urn:schemas-microsoft-com:office:smarttags" w:element="metricconverter">
        <w:smartTagPr>
          <w:attr w:name="ProductID" w:val="246 м"/>
        </w:smartTagPr>
        <w:r w:rsidRPr="00132EB0">
          <w:rPr>
            <w:rFonts w:ascii="Times New Roman" w:eastAsia="Calibri" w:hAnsi="Times New Roman" w:cs="Times New Roman"/>
            <w:color w:val="auto"/>
            <w:sz w:val="32"/>
            <w:szCs w:val="32"/>
            <w:lang w:eastAsia="en-US" w:bidi="ar-SA"/>
          </w:rPr>
          <w:t>246 м</w:t>
        </w:r>
      </w:smartTag>
      <w:r w:rsidRPr="00132EB0">
        <w:rPr>
          <w:rFonts w:ascii="Times New Roman" w:eastAsia="Calibri" w:hAnsi="Times New Roman" w:cs="Times New Roman"/>
          <w:color w:val="auto"/>
          <w:sz w:val="32"/>
          <w:szCs w:val="32"/>
          <w:lang w:eastAsia="en-US" w:bidi="ar-SA"/>
        </w:rPr>
        <w:t>. , модернизированы  сети водопровода общей протяженностью 1840 м. В рамках государственной программы Ленинградской области с учетом софинансирования из местного бюджета продолжались работы по модернизации реагентного хозяйства водоочистных сооружений г.Кириши. Уже подготовлены автоматические системы дозирования соды и коагулянта, ввод в действие которых приведет к бо</w:t>
      </w:r>
      <w:r w:rsidR="00A15674">
        <w:rPr>
          <w:rFonts w:ascii="Times New Roman" w:eastAsia="Calibri" w:hAnsi="Times New Roman" w:cs="Times New Roman"/>
          <w:color w:val="auto"/>
          <w:sz w:val="32"/>
          <w:szCs w:val="32"/>
          <w:lang w:eastAsia="en-US" w:bidi="ar-SA"/>
        </w:rPr>
        <w:t>лее качественной водоподготовке</w:t>
      </w:r>
      <w:r w:rsidRPr="00132EB0">
        <w:rPr>
          <w:rFonts w:ascii="Times New Roman" w:eastAsia="Calibri" w:hAnsi="Times New Roman" w:cs="Times New Roman"/>
          <w:color w:val="auto"/>
          <w:sz w:val="32"/>
          <w:szCs w:val="32"/>
          <w:lang w:eastAsia="en-US" w:bidi="ar-SA"/>
        </w:rPr>
        <w:t xml:space="preserve">. </w:t>
      </w:r>
      <w:r w:rsidRPr="00132EB0">
        <w:rPr>
          <w:rFonts w:ascii="Times New Roman" w:eastAsia="Calibri" w:hAnsi="Times New Roman" w:cs="Times New Roman"/>
          <w:color w:val="auto"/>
          <w:sz w:val="32"/>
          <w:szCs w:val="32"/>
          <w:lang w:eastAsia="en-US" w:bidi="ar-SA"/>
        </w:rPr>
        <w:lastRenderedPageBreak/>
        <w:t>Завершены работы по реконструкции сетей распределитель</w:t>
      </w:r>
      <w:r w:rsidR="00F47D85">
        <w:rPr>
          <w:rFonts w:ascii="Times New Roman" w:eastAsia="Calibri" w:hAnsi="Times New Roman" w:cs="Times New Roman"/>
          <w:color w:val="auto"/>
          <w:sz w:val="32"/>
          <w:szCs w:val="32"/>
          <w:lang w:eastAsia="en-US" w:bidi="ar-SA"/>
        </w:rPr>
        <w:t>ного трубопровода холодной воды</w:t>
      </w:r>
      <w:r w:rsidR="008869D6">
        <w:rPr>
          <w:rFonts w:ascii="Times New Roman" w:eastAsia="Calibri" w:hAnsi="Times New Roman" w:cs="Times New Roman"/>
          <w:color w:val="auto"/>
          <w:sz w:val="32"/>
          <w:szCs w:val="32"/>
          <w:lang w:eastAsia="en-US" w:bidi="ar-SA"/>
        </w:rPr>
        <w:t xml:space="preserve"> </w:t>
      </w:r>
      <w:r w:rsidRPr="00132EB0">
        <w:rPr>
          <w:rFonts w:ascii="Times New Roman" w:eastAsia="Calibri" w:hAnsi="Times New Roman" w:cs="Times New Roman"/>
          <w:color w:val="auto"/>
          <w:sz w:val="32"/>
          <w:szCs w:val="32"/>
          <w:lang w:eastAsia="en-US" w:bidi="ar-SA"/>
        </w:rPr>
        <w:t>на 2-ом водоподъеме Киришской водоочистной станции протяженностью 30 метров.</w:t>
      </w:r>
    </w:p>
    <w:p w:rsidR="00132EB0" w:rsidRPr="00132EB0" w:rsidRDefault="00132EB0" w:rsidP="00132EB0">
      <w:pPr>
        <w:widowControl/>
        <w:ind w:firstLine="567"/>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 xml:space="preserve">Продолжена реконструкция сетей уличного освещения. На проезжей части улицы Строителей (от пр. Победы до пр. Героев) и Волховской набережной (от ул.Ленинградской до ул. Советской) были установлены новые опоры освещения со светодиодными  светильниками. Реконструкция сетей уличного освещения дворовых территорий была осуществлена по улице Строителей, Волховской набережной (от ул.Ленинградской до ул. Советской). </w:t>
      </w:r>
    </w:p>
    <w:p w:rsidR="00132EB0" w:rsidRPr="00132EB0" w:rsidRDefault="00132EB0" w:rsidP="00132EB0">
      <w:pPr>
        <w:widowControl/>
        <w:ind w:firstLine="567"/>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Продолжались работы по ремонту дорожного покрытия автомобильных дорог поселения. Было отремонтировано 29,2 тыс. квадратных метров дорог и 3,9 тыс. квадратных метров тротуаров.</w:t>
      </w:r>
    </w:p>
    <w:p w:rsidR="00132EB0" w:rsidRPr="00132EB0" w:rsidRDefault="00132EB0" w:rsidP="00132EB0">
      <w:pPr>
        <w:widowControl/>
        <w:ind w:firstLine="567"/>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 xml:space="preserve">В рамках мероприятий по обеспечению безопасности дорожного движения на пересечении ул. Строителей и ул. Нефтехимиков был построен новый светофорный объект на сумму 2,5 млн. рублей.  </w:t>
      </w:r>
    </w:p>
    <w:p w:rsidR="00132EB0" w:rsidRPr="00132EB0" w:rsidRDefault="00132EB0" w:rsidP="00132EB0">
      <w:pPr>
        <w:widowControl/>
        <w:ind w:firstLine="567"/>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 xml:space="preserve">С целью </w:t>
      </w:r>
      <w:r w:rsidR="00F47D85">
        <w:rPr>
          <w:rFonts w:ascii="Times New Roman" w:eastAsia="Calibri" w:hAnsi="Times New Roman" w:cs="Times New Roman"/>
          <w:color w:val="auto"/>
          <w:sz w:val="32"/>
          <w:szCs w:val="32"/>
          <w:lang w:eastAsia="en-US" w:bidi="ar-SA"/>
        </w:rPr>
        <w:t>благоустройства</w:t>
      </w:r>
      <w:r w:rsidRPr="00132EB0">
        <w:rPr>
          <w:rFonts w:ascii="Times New Roman" w:eastAsia="Calibri" w:hAnsi="Times New Roman" w:cs="Times New Roman"/>
          <w:color w:val="auto"/>
          <w:sz w:val="32"/>
          <w:szCs w:val="32"/>
          <w:lang w:eastAsia="en-US" w:bidi="ar-SA"/>
        </w:rPr>
        <w:t xml:space="preserve"> на разделите</w:t>
      </w:r>
      <w:r w:rsidR="00F47D85">
        <w:rPr>
          <w:rFonts w:ascii="Times New Roman" w:eastAsia="Calibri" w:hAnsi="Times New Roman" w:cs="Times New Roman"/>
          <w:color w:val="auto"/>
          <w:sz w:val="32"/>
          <w:szCs w:val="32"/>
          <w:lang w:eastAsia="en-US" w:bidi="ar-SA"/>
        </w:rPr>
        <w:t>льных ограждениях по пр. Ленина</w:t>
      </w:r>
      <w:r w:rsidR="008869D6">
        <w:rPr>
          <w:rFonts w:ascii="Times New Roman" w:eastAsia="Calibri" w:hAnsi="Times New Roman" w:cs="Times New Roman"/>
          <w:color w:val="auto"/>
          <w:sz w:val="32"/>
          <w:szCs w:val="32"/>
          <w:lang w:eastAsia="en-US" w:bidi="ar-SA"/>
        </w:rPr>
        <w:t xml:space="preserve"> </w:t>
      </w:r>
      <w:r w:rsidRPr="00132EB0">
        <w:rPr>
          <w:rFonts w:ascii="Times New Roman" w:eastAsia="Calibri" w:hAnsi="Times New Roman" w:cs="Times New Roman"/>
          <w:color w:val="auto"/>
          <w:sz w:val="32"/>
          <w:szCs w:val="32"/>
          <w:lang w:eastAsia="en-US" w:bidi="ar-SA"/>
        </w:rPr>
        <w:t>и пр. Героев были установлены 6</w:t>
      </w:r>
      <w:r w:rsidR="00F47D85">
        <w:rPr>
          <w:rFonts w:ascii="Times New Roman" w:eastAsia="Calibri" w:hAnsi="Times New Roman" w:cs="Times New Roman"/>
          <w:color w:val="auto"/>
          <w:sz w:val="32"/>
          <w:szCs w:val="32"/>
          <w:lang w:eastAsia="en-US" w:bidi="ar-SA"/>
        </w:rPr>
        <w:t xml:space="preserve">0 цветочных вазонов с цветами, </w:t>
      </w:r>
      <w:r w:rsidRPr="00132EB0">
        <w:rPr>
          <w:rFonts w:ascii="Times New Roman" w:eastAsia="Calibri" w:hAnsi="Times New Roman" w:cs="Times New Roman"/>
          <w:color w:val="auto"/>
          <w:sz w:val="32"/>
          <w:szCs w:val="32"/>
          <w:lang w:eastAsia="en-US" w:bidi="ar-SA"/>
        </w:rPr>
        <w:t>на ул.Строителей – 8 новогодних световых подвесов, к праздничным мероприятиям опоры уличного освещения были украшены новыми  консолями.</w:t>
      </w:r>
    </w:p>
    <w:p w:rsidR="00132EB0" w:rsidRPr="00132EB0" w:rsidRDefault="00132EB0" w:rsidP="00132EB0">
      <w:pPr>
        <w:widowControl/>
        <w:ind w:firstLine="567"/>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 xml:space="preserve">Выполнен большой объем работ по капитальному ремонту муниципального жилого фонда на 28,98 млн. рублей. </w:t>
      </w:r>
      <w:r w:rsidR="008869D6">
        <w:rPr>
          <w:rFonts w:ascii="Times New Roman" w:eastAsia="Calibri" w:hAnsi="Times New Roman" w:cs="Times New Roman"/>
          <w:color w:val="auto"/>
          <w:sz w:val="32"/>
          <w:szCs w:val="32"/>
          <w:lang w:eastAsia="en-US" w:bidi="ar-SA"/>
        </w:rPr>
        <w:t xml:space="preserve">                                          </w:t>
      </w:r>
      <w:r w:rsidRPr="00132EB0">
        <w:rPr>
          <w:rFonts w:ascii="Times New Roman" w:eastAsia="Calibri" w:hAnsi="Times New Roman" w:cs="Times New Roman"/>
          <w:color w:val="auto"/>
          <w:sz w:val="32"/>
          <w:szCs w:val="32"/>
          <w:lang w:eastAsia="en-US" w:bidi="ar-SA"/>
        </w:rPr>
        <w:t>В 3</w:t>
      </w:r>
      <w:r w:rsidR="008869D6">
        <w:rPr>
          <w:rFonts w:ascii="Times New Roman" w:eastAsia="Calibri" w:hAnsi="Times New Roman" w:cs="Times New Roman"/>
          <w:color w:val="auto"/>
          <w:sz w:val="32"/>
          <w:szCs w:val="32"/>
          <w:lang w:eastAsia="en-US" w:bidi="ar-SA"/>
        </w:rPr>
        <w:t>-х</w:t>
      </w:r>
      <w:r w:rsidRPr="00132EB0">
        <w:rPr>
          <w:rFonts w:ascii="Times New Roman" w:eastAsia="Calibri" w:hAnsi="Times New Roman" w:cs="Times New Roman"/>
          <w:color w:val="auto"/>
          <w:sz w:val="32"/>
          <w:szCs w:val="32"/>
          <w:lang w:eastAsia="en-US" w:bidi="ar-SA"/>
        </w:rPr>
        <w:t xml:space="preserve"> многоквартирных домах отремонтирована кровля, в 18 - утеплены торцы, в 4 - проведена герметизация стыков, в  доме 9 по пр.Ленина выполнен ремонт балконов,  в  доме 20 по Волховской набережной заменено 2 лифта. </w:t>
      </w:r>
    </w:p>
    <w:p w:rsidR="00132EB0" w:rsidRPr="00132EB0" w:rsidRDefault="00132EB0" w:rsidP="00132EB0">
      <w:pPr>
        <w:widowControl/>
        <w:ind w:firstLine="567"/>
        <w:jc w:val="both"/>
        <w:rPr>
          <w:rFonts w:ascii="Times New Roman" w:eastAsia="Calibri" w:hAnsi="Times New Roman" w:cs="Times New Roman"/>
          <w:color w:val="auto"/>
          <w:sz w:val="32"/>
          <w:szCs w:val="32"/>
          <w:lang w:eastAsia="en-US" w:bidi="ar-SA"/>
        </w:rPr>
      </w:pPr>
      <w:r w:rsidRPr="00132EB0">
        <w:rPr>
          <w:rFonts w:ascii="Times New Roman" w:eastAsia="Calibri" w:hAnsi="Times New Roman" w:cs="Times New Roman"/>
          <w:color w:val="auto"/>
          <w:sz w:val="32"/>
          <w:szCs w:val="32"/>
          <w:lang w:eastAsia="en-US" w:bidi="ar-SA"/>
        </w:rPr>
        <w:t xml:space="preserve">На сумму 76,78 млн. </w:t>
      </w:r>
      <w:r w:rsidR="00F47D85">
        <w:rPr>
          <w:rFonts w:ascii="Times New Roman" w:eastAsia="Calibri" w:hAnsi="Times New Roman" w:cs="Times New Roman"/>
          <w:color w:val="auto"/>
          <w:sz w:val="32"/>
          <w:szCs w:val="32"/>
          <w:lang w:eastAsia="en-US" w:bidi="ar-SA"/>
        </w:rPr>
        <w:t>рублей отремонтировано дорожное открытие 34-х дворов</w:t>
      </w:r>
      <w:r w:rsidRPr="00132EB0">
        <w:rPr>
          <w:rFonts w:ascii="Times New Roman" w:eastAsia="Calibri" w:hAnsi="Times New Roman" w:cs="Times New Roman"/>
          <w:color w:val="auto"/>
          <w:sz w:val="32"/>
          <w:szCs w:val="32"/>
          <w:lang w:eastAsia="en-US" w:bidi="ar-SA"/>
        </w:rPr>
        <w:t>.</w:t>
      </w:r>
    </w:p>
    <w:p w:rsidR="00132EB0" w:rsidRPr="00132EB0" w:rsidRDefault="00132EB0" w:rsidP="00132EB0">
      <w:pPr>
        <w:widowControl/>
        <w:ind w:firstLine="709"/>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В связи  с изменениями в федеральном и региональном  законодательстве  с мая 2014 года собственники помещений </w:t>
      </w:r>
      <w:r w:rsidR="008869D6">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 xml:space="preserve">в многоквартирных домах стали оплачивать взносы на капитальный ремонт. Поэтому в бюджете появились расходы на оплату капитального ремонта муниципального жилого фонда.  Минимальный размер взноса на капитальный ремонт в 2014 году установлен Правительством Ленинградской области в размере 5,55 рублей  на квадратный метр. Оплата капитального ремонта муниципального жилого фонда  в размере 6,1 млн.  </w:t>
      </w:r>
      <w:r w:rsidR="007F64CA">
        <w:rPr>
          <w:rFonts w:ascii="Times New Roman" w:eastAsia="Times New Roman" w:hAnsi="Times New Roman" w:cs="Times New Roman"/>
          <w:color w:val="auto"/>
          <w:sz w:val="32"/>
          <w:szCs w:val="32"/>
          <w:lang w:bidi="ar-SA"/>
        </w:rPr>
        <w:t>рублей</w:t>
      </w:r>
      <w:r w:rsidRPr="00132EB0">
        <w:rPr>
          <w:rFonts w:ascii="Times New Roman" w:eastAsia="Times New Roman" w:hAnsi="Times New Roman" w:cs="Times New Roman"/>
          <w:color w:val="auto"/>
          <w:sz w:val="32"/>
          <w:szCs w:val="32"/>
          <w:lang w:bidi="ar-SA"/>
        </w:rPr>
        <w:t xml:space="preserve"> произведена в полном объеме:  за муниципальный жилищный фонд Киришского городского поселения – 5,7 млн.  руб., муниципальный жилищный фонд Киришского района – 0,4 млн. рублей </w:t>
      </w:r>
      <w:r w:rsidRPr="00132EB0">
        <w:rPr>
          <w:rFonts w:ascii="Times New Roman" w:eastAsia="Times New Roman" w:hAnsi="Times New Roman" w:cs="Times New Roman"/>
          <w:color w:val="auto"/>
          <w:sz w:val="32"/>
          <w:szCs w:val="32"/>
          <w:lang w:bidi="ar-SA"/>
        </w:rPr>
        <w:lastRenderedPageBreak/>
        <w:t xml:space="preserve">перечислено в НО «Фонд капитального ремонта многоквартирных домов Ленинградской области». </w:t>
      </w:r>
    </w:p>
    <w:p w:rsidR="00F47D85" w:rsidRDefault="00132EB0" w:rsidP="00132EB0">
      <w:pPr>
        <w:widowControl/>
        <w:ind w:firstLine="708"/>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В рамках выполнения мероприятий по энергосбережению </w:t>
      </w:r>
      <w:r w:rsidR="008869D6">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 xml:space="preserve">и обеспечению учета потребляемых энергетических ресурсов </w:t>
      </w:r>
      <w:r w:rsidR="008869D6">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в жилых помещениях муниципального жилищного фонда Киришского городского поселения было заменено 220  приборов учета электрической энергии</w:t>
      </w:r>
      <w:r w:rsidR="00F47D85">
        <w:rPr>
          <w:rFonts w:ascii="Times New Roman" w:eastAsia="Times New Roman" w:hAnsi="Times New Roman" w:cs="Times New Roman"/>
          <w:color w:val="auto"/>
          <w:sz w:val="32"/>
          <w:szCs w:val="32"/>
          <w:lang w:bidi="ar-SA"/>
        </w:rPr>
        <w:t>.</w:t>
      </w:r>
    </w:p>
    <w:p w:rsidR="00132EB0" w:rsidRPr="00132EB0" w:rsidRDefault="00132EB0" w:rsidP="00132EB0">
      <w:pPr>
        <w:widowControl/>
        <w:ind w:firstLine="708"/>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Установлено 476 приборов учета холодного и горячего водоснабжения на сумму 1,5 млн. </w:t>
      </w:r>
      <w:r w:rsidR="007F64CA">
        <w:rPr>
          <w:rFonts w:ascii="Times New Roman" w:eastAsia="Times New Roman" w:hAnsi="Times New Roman" w:cs="Times New Roman"/>
          <w:color w:val="auto"/>
          <w:sz w:val="32"/>
          <w:szCs w:val="32"/>
          <w:lang w:bidi="ar-SA"/>
        </w:rPr>
        <w:t>рублей</w:t>
      </w:r>
      <w:r w:rsidR="00A94ADD">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в жилых помещениях муниципального жилищного фонда Киришского городского поселения,  в жилых помещениях муниципального жилищного фонда Киришского района – 8 приборов.</w:t>
      </w:r>
    </w:p>
    <w:p w:rsidR="00132EB0" w:rsidRPr="00132EB0" w:rsidRDefault="00132EB0" w:rsidP="00132EB0">
      <w:pPr>
        <w:widowControl/>
        <w:ind w:firstLine="567"/>
        <w:jc w:val="both"/>
        <w:rPr>
          <w:rFonts w:ascii="Times New Roman" w:eastAsia="Calibri" w:hAnsi="Times New Roman" w:cs="Times New Roman"/>
          <w:color w:val="auto"/>
          <w:sz w:val="32"/>
          <w:szCs w:val="32"/>
          <w:lang w:eastAsia="en-US" w:bidi="ar-SA"/>
        </w:rPr>
      </w:pPr>
    </w:p>
    <w:p w:rsidR="00604C70" w:rsidRDefault="00F40018" w:rsidP="00604C70">
      <w:pPr>
        <w:pStyle w:val="a6"/>
        <w:jc w:val="center"/>
        <w:rPr>
          <w:rFonts w:cs="Times New Roman"/>
          <w:b/>
          <w:szCs w:val="32"/>
        </w:rPr>
      </w:pPr>
      <w:r>
        <w:rPr>
          <w:rFonts w:cs="Times New Roman"/>
          <w:b/>
          <w:szCs w:val="32"/>
        </w:rPr>
        <w:t>Медицина</w:t>
      </w:r>
    </w:p>
    <w:p w:rsidR="00F40018" w:rsidRPr="00F40018" w:rsidRDefault="00F40018" w:rsidP="00F40018">
      <w:pPr>
        <w:pStyle w:val="Style1"/>
        <w:widowControl/>
        <w:spacing w:before="120" w:after="120" w:line="276" w:lineRule="auto"/>
        <w:ind w:firstLine="701"/>
        <w:jc w:val="both"/>
        <w:rPr>
          <w:color w:val="000000" w:themeColor="text1"/>
          <w:sz w:val="32"/>
          <w:szCs w:val="32"/>
        </w:rPr>
      </w:pPr>
      <w:r w:rsidRPr="0070722F">
        <w:rPr>
          <w:rStyle w:val="FontStyle11"/>
          <w:color w:val="000000" w:themeColor="text1"/>
          <w:sz w:val="32"/>
          <w:szCs w:val="32"/>
        </w:rPr>
        <w:t>Население района неоднократно и справедливо высказывало недовольство состоянием медицинской помощи. Очереди к терапевту, порой невозможность попасть к узкому специалисту, сокращение медицинской помощи на селе, недостаточность мест для лечения в стоматологической поликлинике не раз были предметом для обсуждения.</w:t>
      </w:r>
      <w:r>
        <w:rPr>
          <w:rStyle w:val="FontStyle11"/>
          <w:color w:val="000000" w:themeColor="text1"/>
          <w:sz w:val="32"/>
          <w:szCs w:val="32"/>
        </w:rPr>
        <w:t xml:space="preserve"> </w:t>
      </w:r>
      <w:r w:rsidRPr="0070722F">
        <w:rPr>
          <w:rStyle w:val="FontStyle11"/>
          <w:color w:val="000000" w:themeColor="text1"/>
          <w:sz w:val="32"/>
          <w:szCs w:val="32"/>
        </w:rPr>
        <w:t>Организация оказания мед</w:t>
      </w:r>
      <w:r w:rsidR="00F47D85">
        <w:rPr>
          <w:rStyle w:val="FontStyle11"/>
          <w:color w:val="000000" w:themeColor="text1"/>
          <w:sz w:val="32"/>
          <w:szCs w:val="32"/>
        </w:rPr>
        <w:t>ицинской помощи населению с 2014</w:t>
      </w:r>
      <w:r w:rsidRPr="0070722F">
        <w:rPr>
          <w:rStyle w:val="FontStyle11"/>
          <w:color w:val="000000" w:themeColor="text1"/>
          <w:sz w:val="32"/>
          <w:szCs w:val="32"/>
        </w:rPr>
        <w:t xml:space="preserve"> года – это полномочия области, но администрация старается создавать условия для наиболее полного удовлетворения населения в услугах здравоохранения. Для этого приобретается жилье для специалистов, выплачиваются стипендии студентам медицинских ВУЗов, премии главы администрации лучшим медицинским работникам. </w:t>
      </w:r>
    </w:p>
    <w:p w:rsidR="00604C70" w:rsidRPr="0036282A" w:rsidRDefault="00604C70" w:rsidP="00604C70">
      <w:pPr>
        <w:pStyle w:val="a6"/>
        <w:jc w:val="center"/>
        <w:rPr>
          <w:rFonts w:cs="Times New Roman"/>
          <w:b/>
          <w:szCs w:val="32"/>
        </w:rPr>
      </w:pPr>
      <w:r w:rsidRPr="0036282A">
        <w:rPr>
          <w:rFonts w:cs="Times New Roman"/>
          <w:b/>
          <w:szCs w:val="32"/>
        </w:rPr>
        <w:t>Социальная защита населения</w:t>
      </w:r>
    </w:p>
    <w:p w:rsidR="00132EB0" w:rsidRPr="00132EB0" w:rsidRDefault="00132EB0" w:rsidP="00132EB0">
      <w:pPr>
        <w:widowControl/>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В соответствии с областным законом </w:t>
      </w:r>
      <w:r w:rsidR="00F47D85">
        <w:rPr>
          <w:rFonts w:ascii="Times New Roman" w:eastAsia="Times New Roman" w:hAnsi="Times New Roman" w:cs="Times New Roman"/>
          <w:color w:val="auto"/>
          <w:sz w:val="32"/>
          <w:szCs w:val="32"/>
          <w:lang w:bidi="ar-SA"/>
        </w:rPr>
        <w:t>К</w:t>
      </w:r>
      <w:r w:rsidRPr="00132EB0">
        <w:rPr>
          <w:rFonts w:ascii="Times New Roman" w:eastAsia="Times New Roman" w:hAnsi="Times New Roman" w:cs="Times New Roman"/>
          <w:color w:val="auto"/>
          <w:sz w:val="32"/>
          <w:szCs w:val="32"/>
          <w:lang w:bidi="ar-SA"/>
        </w:rPr>
        <w:t>омитетом социальной защиты населения Киришского муниципального района в 2014 году исполнялось более 30 государственных полномочий.</w:t>
      </w:r>
    </w:p>
    <w:p w:rsidR="00132EB0" w:rsidRPr="00132EB0" w:rsidRDefault="00132EB0" w:rsidP="00F40018">
      <w:pPr>
        <w:widowControl/>
        <w:ind w:firstLine="708"/>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На меры социальной поддержки населения всего израсходовано   279,63    млн. руб., в том числе 187,89  млн. </w:t>
      </w:r>
      <w:r w:rsidR="007F64CA">
        <w:rPr>
          <w:rFonts w:ascii="Times New Roman" w:eastAsia="Times New Roman" w:hAnsi="Times New Roman" w:cs="Times New Roman"/>
          <w:color w:val="auto"/>
          <w:sz w:val="32"/>
          <w:szCs w:val="32"/>
          <w:lang w:bidi="ar-SA"/>
        </w:rPr>
        <w:t>рублей</w:t>
      </w:r>
      <w:r w:rsidR="00A94ADD">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из областного бюджета, 58,68  млн.</w:t>
      </w:r>
      <w:r w:rsidR="007F64CA">
        <w:rPr>
          <w:rFonts w:ascii="Times New Roman" w:eastAsia="Times New Roman" w:hAnsi="Times New Roman" w:cs="Times New Roman"/>
          <w:color w:val="auto"/>
          <w:sz w:val="32"/>
          <w:szCs w:val="32"/>
          <w:lang w:bidi="ar-SA"/>
        </w:rPr>
        <w:t>рублей</w:t>
      </w:r>
      <w:r w:rsidR="00A94ADD">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из федерального бюджета, 27,17 млн.</w:t>
      </w:r>
      <w:r w:rsidR="007F64CA">
        <w:rPr>
          <w:rFonts w:ascii="Times New Roman" w:eastAsia="Times New Roman" w:hAnsi="Times New Roman" w:cs="Times New Roman"/>
          <w:color w:val="auto"/>
          <w:sz w:val="32"/>
          <w:szCs w:val="32"/>
          <w:lang w:bidi="ar-SA"/>
        </w:rPr>
        <w:t>рублей</w:t>
      </w:r>
      <w:r w:rsidR="00A94ADD">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из местного бюджета и из переданных полномочий  из  Киришского городского поселения 5,89  млн. руб.</w:t>
      </w:r>
    </w:p>
    <w:p w:rsidR="00132EB0" w:rsidRPr="00132EB0" w:rsidRDefault="00132EB0" w:rsidP="0036282A">
      <w:pPr>
        <w:widowControl/>
        <w:ind w:firstLine="708"/>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На личный прием в комитет обратилось  18638 человек. Меры  социальной поддержки  получили 23585 чел. Работает телефон «горячей линии». Комитет  осуществляет  ежедневный  прием граждан в режиме «одного окна».</w:t>
      </w:r>
    </w:p>
    <w:p w:rsidR="00132EB0" w:rsidRPr="00132EB0" w:rsidRDefault="00132EB0" w:rsidP="00F40018">
      <w:pPr>
        <w:widowControl/>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lastRenderedPageBreak/>
        <w:tab/>
        <w:t>В 2014 году производились</w:t>
      </w:r>
      <w:r w:rsidR="00F47D85">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ежемесячные денежные выплаты труженикам тыла, жертвам политических репрессий, ветеранам труда – 5981</w:t>
      </w:r>
      <w:r w:rsidR="00F47D85">
        <w:rPr>
          <w:rFonts w:ascii="Times New Roman" w:eastAsia="Times New Roman" w:hAnsi="Times New Roman" w:cs="Times New Roman"/>
          <w:color w:val="auto"/>
          <w:sz w:val="32"/>
          <w:szCs w:val="32"/>
          <w:lang w:bidi="ar-SA"/>
        </w:rPr>
        <w:t>-му</w:t>
      </w:r>
      <w:r w:rsidRPr="00132EB0">
        <w:rPr>
          <w:rFonts w:ascii="Times New Roman" w:eastAsia="Times New Roman" w:hAnsi="Times New Roman" w:cs="Times New Roman"/>
          <w:color w:val="auto"/>
          <w:sz w:val="32"/>
          <w:szCs w:val="32"/>
          <w:lang w:bidi="ar-SA"/>
        </w:rPr>
        <w:t xml:space="preserve"> чел</w:t>
      </w:r>
      <w:r w:rsidR="00F47D85">
        <w:rPr>
          <w:rFonts w:ascii="Times New Roman" w:eastAsia="Times New Roman" w:hAnsi="Times New Roman" w:cs="Times New Roman"/>
          <w:color w:val="auto"/>
          <w:sz w:val="32"/>
          <w:szCs w:val="32"/>
          <w:lang w:bidi="ar-SA"/>
        </w:rPr>
        <w:t xml:space="preserve">овеку; </w:t>
      </w:r>
      <w:r w:rsidRPr="00132EB0">
        <w:rPr>
          <w:rFonts w:ascii="Times New Roman" w:eastAsia="Times New Roman" w:hAnsi="Times New Roman" w:cs="Times New Roman"/>
          <w:color w:val="auto"/>
          <w:sz w:val="32"/>
          <w:szCs w:val="32"/>
          <w:lang w:bidi="ar-SA"/>
        </w:rPr>
        <w:t xml:space="preserve">денежные компенсации ветеранам труда, </w:t>
      </w:r>
      <w:r w:rsidR="008869D6">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 xml:space="preserve">в том числе жителям блокадного Ленинграда, жертвам политических репрессий </w:t>
      </w:r>
      <w:r w:rsidR="00F47D85">
        <w:rPr>
          <w:rFonts w:ascii="Times New Roman" w:eastAsia="Times New Roman" w:hAnsi="Times New Roman" w:cs="Times New Roman"/>
          <w:color w:val="auto"/>
          <w:sz w:val="32"/>
          <w:szCs w:val="32"/>
          <w:lang w:bidi="ar-SA"/>
        </w:rPr>
        <w:t>и их иждивенцам  - 6760 человек;</w:t>
      </w:r>
      <w:r w:rsidRPr="00132EB0">
        <w:rPr>
          <w:rFonts w:ascii="Times New Roman" w:eastAsia="Times New Roman" w:hAnsi="Times New Roman" w:cs="Times New Roman"/>
          <w:color w:val="auto"/>
          <w:sz w:val="32"/>
          <w:szCs w:val="32"/>
          <w:lang w:bidi="ar-SA"/>
        </w:rPr>
        <w:t xml:space="preserve"> </w:t>
      </w:r>
      <w:r w:rsidR="00F47D85">
        <w:rPr>
          <w:rFonts w:ascii="Times New Roman" w:eastAsia="Times New Roman" w:hAnsi="Times New Roman" w:cs="Times New Roman"/>
          <w:color w:val="auto"/>
          <w:sz w:val="32"/>
          <w:szCs w:val="32"/>
          <w:lang w:bidi="ar-SA"/>
        </w:rPr>
        <w:t>компенсации сельским специалистам – 443 человека;</w:t>
      </w:r>
      <w:r w:rsidRPr="00132EB0">
        <w:rPr>
          <w:rFonts w:ascii="Times New Roman" w:eastAsia="Times New Roman" w:hAnsi="Times New Roman" w:cs="Times New Roman"/>
          <w:color w:val="auto"/>
          <w:sz w:val="32"/>
          <w:szCs w:val="32"/>
          <w:lang w:bidi="ar-SA"/>
        </w:rPr>
        <w:t xml:space="preserve"> </w:t>
      </w:r>
      <w:r w:rsidR="00F47D85" w:rsidRPr="00132EB0">
        <w:rPr>
          <w:rFonts w:ascii="Times New Roman" w:eastAsia="Times New Roman" w:hAnsi="Times New Roman" w:cs="Times New Roman"/>
          <w:color w:val="auto"/>
          <w:sz w:val="32"/>
          <w:szCs w:val="32"/>
          <w:lang w:bidi="ar-SA"/>
        </w:rPr>
        <w:t>«Ветеранам труда Лен</w:t>
      </w:r>
      <w:r w:rsidR="00F47D85">
        <w:rPr>
          <w:rFonts w:ascii="Times New Roman" w:eastAsia="Times New Roman" w:hAnsi="Times New Roman" w:cs="Times New Roman"/>
          <w:color w:val="auto"/>
          <w:sz w:val="32"/>
          <w:szCs w:val="32"/>
          <w:lang w:bidi="ar-SA"/>
        </w:rPr>
        <w:t>инградской области 4508 человек;</w:t>
      </w:r>
      <w:r w:rsidR="00F47D85" w:rsidRPr="00132EB0">
        <w:rPr>
          <w:rFonts w:ascii="Times New Roman" w:eastAsia="Times New Roman" w:hAnsi="Times New Roman" w:cs="Times New Roman"/>
          <w:color w:val="auto"/>
          <w:sz w:val="32"/>
          <w:szCs w:val="32"/>
          <w:lang w:bidi="ar-SA"/>
        </w:rPr>
        <w:t xml:space="preserve"> </w:t>
      </w:r>
    </w:p>
    <w:p w:rsidR="00132EB0" w:rsidRPr="00132EB0" w:rsidRDefault="00132EB0" w:rsidP="00F40018">
      <w:pPr>
        <w:widowControl/>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единовременная денежная выплата юбилярам – 83</w:t>
      </w:r>
      <w:r w:rsidR="00F47D85">
        <w:rPr>
          <w:rFonts w:ascii="Times New Roman" w:eastAsia="Times New Roman" w:hAnsi="Times New Roman" w:cs="Times New Roman"/>
          <w:color w:val="auto"/>
          <w:sz w:val="32"/>
          <w:szCs w:val="32"/>
          <w:lang w:bidi="ar-SA"/>
        </w:rPr>
        <w:t>-м супружеским парам;</w:t>
      </w:r>
    </w:p>
    <w:p w:rsidR="00132EB0" w:rsidRPr="00132EB0" w:rsidRDefault="00132EB0" w:rsidP="00F40018">
      <w:pPr>
        <w:widowControl/>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 предоставлены  субсидии  на оплату жилья и коммунальных услуг </w:t>
      </w:r>
      <w:r w:rsidR="00F47D85">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361</w:t>
      </w:r>
      <w:r w:rsidR="00F47D85">
        <w:rPr>
          <w:rFonts w:ascii="Times New Roman" w:eastAsia="Times New Roman" w:hAnsi="Times New Roman" w:cs="Times New Roman"/>
          <w:color w:val="auto"/>
          <w:sz w:val="32"/>
          <w:szCs w:val="32"/>
          <w:lang w:bidi="ar-SA"/>
        </w:rPr>
        <w:t>-й семье;</w:t>
      </w:r>
      <w:r w:rsidRPr="00132EB0">
        <w:rPr>
          <w:rFonts w:ascii="Times New Roman" w:eastAsia="Times New Roman" w:hAnsi="Times New Roman" w:cs="Times New Roman"/>
          <w:color w:val="auto"/>
          <w:sz w:val="32"/>
          <w:szCs w:val="32"/>
          <w:lang w:bidi="ar-SA"/>
        </w:rPr>
        <w:t xml:space="preserve"> </w:t>
      </w:r>
    </w:p>
    <w:p w:rsidR="00132EB0" w:rsidRPr="00132EB0" w:rsidRDefault="00132EB0" w:rsidP="00F40018">
      <w:pPr>
        <w:widowControl/>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ежемесячна денежная компенсация фе</w:t>
      </w:r>
      <w:r w:rsidR="00F47D85">
        <w:rPr>
          <w:rFonts w:ascii="Times New Roman" w:eastAsia="Times New Roman" w:hAnsi="Times New Roman" w:cs="Times New Roman"/>
          <w:color w:val="auto"/>
          <w:sz w:val="32"/>
          <w:szCs w:val="32"/>
          <w:lang w:bidi="ar-SA"/>
        </w:rPr>
        <w:t>деральным льготникам – 5290 человек.</w:t>
      </w:r>
    </w:p>
    <w:p w:rsidR="00132EB0" w:rsidRPr="00132EB0" w:rsidRDefault="00132EB0" w:rsidP="00132EB0">
      <w:pPr>
        <w:widowControl/>
        <w:ind w:firstLine="708"/>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Оказано услуг по бесплат</w:t>
      </w:r>
      <w:r w:rsidR="00F47D85">
        <w:rPr>
          <w:rFonts w:ascii="Times New Roman" w:eastAsia="Times New Roman" w:hAnsi="Times New Roman" w:cs="Times New Roman"/>
          <w:color w:val="auto"/>
          <w:sz w:val="32"/>
          <w:szCs w:val="32"/>
          <w:lang w:bidi="ar-SA"/>
        </w:rPr>
        <w:t>ному зубопротезированию 378 человекам</w:t>
      </w:r>
      <w:r w:rsidRPr="00132EB0">
        <w:rPr>
          <w:rFonts w:ascii="Times New Roman" w:eastAsia="Times New Roman" w:hAnsi="Times New Roman" w:cs="Times New Roman"/>
          <w:color w:val="auto"/>
          <w:sz w:val="32"/>
          <w:szCs w:val="32"/>
          <w:lang w:bidi="ar-SA"/>
        </w:rPr>
        <w:t xml:space="preserve"> </w:t>
      </w:r>
      <w:r w:rsidR="008869D6">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 xml:space="preserve">на сумму  4,5 млн. </w:t>
      </w:r>
      <w:r w:rsidR="007F64CA">
        <w:rPr>
          <w:rFonts w:ascii="Times New Roman" w:eastAsia="Times New Roman" w:hAnsi="Times New Roman" w:cs="Times New Roman"/>
          <w:color w:val="auto"/>
          <w:sz w:val="32"/>
          <w:szCs w:val="32"/>
          <w:lang w:bidi="ar-SA"/>
        </w:rPr>
        <w:t>рублей</w:t>
      </w:r>
      <w:r w:rsidR="00F47D85">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В очередь на бесплатное зубопр</w:t>
      </w:r>
      <w:r w:rsidR="00F47D85">
        <w:rPr>
          <w:rFonts w:ascii="Times New Roman" w:eastAsia="Times New Roman" w:hAnsi="Times New Roman" w:cs="Times New Roman"/>
          <w:color w:val="auto"/>
          <w:sz w:val="32"/>
          <w:szCs w:val="32"/>
          <w:lang w:bidi="ar-SA"/>
        </w:rPr>
        <w:t>отезирование поставлено 237 человек.</w:t>
      </w:r>
    </w:p>
    <w:p w:rsidR="00132EB0" w:rsidRPr="00132EB0" w:rsidRDefault="00132EB0" w:rsidP="00F40018">
      <w:pPr>
        <w:widowControl/>
        <w:ind w:firstLine="708"/>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Предоставлялись меры социальной поддержки по проезду автомобильным и пригородным железнодорожным транспортом. </w:t>
      </w:r>
      <w:r w:rsidR="008869D6">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В 2014 году выдано 2785 карточек транспортного обслуживания</w:t>
      </w:r>
      <w:r w:rsidR="00F47D85">
        <w:rPr>
          <w:rFonts w:ascii="Times New Roman" w:eastAsia="Times New Roman" w:hAnsi="Times New Roman" w:cs="Times New Roman"/>
          <w:color w:val="auto"/>
          <w:sz w:val="32"/>
          <w:szCs w:val="32"/>
          <w:lang w:bidi="ar-SA"/>
        </w:rPr>
        <w:t>.</w:t>
      </w:r>
    </w:p>
    <w:p w:rsidR="00132EB0" w:rsidRPr="00132EB0" w:rsidRDefault="00132EB0" w:rsidP="00F47D85">
      <w:pPr>
        <w:widowControl/>
        <w:ind w:firstLine="708"/>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Подготовлены и проведены 21 комиссия по присвоению звания «Ветеран труда», звание присвоено 171 чел. </w:t>
      </w:r>
    </w:p>
    <w:p w:rsidR="00132EB0" w:rsidRPr="00132EB0" w:rsidRDefault="00132EB0" w:rsidP="00132EB0">
      <w:pPr>
        <w:widowControl/>
        <w:ind w:firstLine="708"/>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Особое место в системе адресных выплат занимают меры социальной поддержки семьям с несовершеннолетними детьми:</w:t>
      </w:r>
    </w:p>
    <w:p w:rsidR="00132EB0" w:rsidRPr="00132EB0" w:rsidRDefault="00132EB0" w:rsidP="00F40018">
      <w:pPr>
        <w:widowControl/>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единовременное пособие при рождении ребенка из облас</w:t>
      </w:r>
      <w:r w:rsidR="00F47D85">
        <w:rPr>
          <w:rFonts w:ascii="Times New Roman" w:eastAsia="Times New Roman" w:hAnsi="Times New Roman" w:cs="Times New Roman"/>
          <w:color w:val="auto"/>
          <w:sz w:val="32"/>
          <w:szCs w:val="32"/>
          <w:lang w:bidi="ar-SA"/>
        </w:rPr>
        <w:t>тного бюджета на 745 детей;</w:t>
      </w:r>
    </w:p>
    <w:p w:rsidR="00132EB0" w:rsidRPr="00132EB0" w:rsidRDefault="00132EB0" w:rsidP="00F40018">
      <w:pPr>
        <w:widowControl/>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детям из малообеспеченных семей выплачивалось ежемеся</w:t>
      </w:r>
      <w:r w:rsidR="00F47D85">
        <w:rPr>
          <w:rFonts w:ascii="Times New Roman" w:eastAsia="Times New Roman" w:hAnsi="Times New Roman" w:cs="Times New Roman"/>
          <w:color w:val="auto"/>
          <w:sz w:val="32"/>
          <w:szCs w:val="32"/>
          <w:lang w:bidi="ar-SA"/>
        </w:rPr>
        <w:t>чное детское пособие – 1073 человек;</w:t>
      </w:r>
    </w:p>
    <w:p w:rsidR="00132EB0" w:rsidRPr="00132EB0" w:rsidRDefault="00132EB0" w:rsidP="00F40018">
      <w:pPr>
        <w:widowControl/>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ежемесячное пособие по уходу за ребенком 309 неработающим женщинам, женщинам, обучающимся на дневном отделении учебных учреждений, женщинам по уходу за ребенком по ликви</w:t>
      </w:r>
      <w:r w:rsidR="00E317CB">
        <w:rPr>
          <w:rFonts w:ascii="Times New Roman" w:eastAsia="Times New Roman" w:hAnsi="Times New Roman" w:cs="Times New Roman"/>
          <w:color w:val="auto"/>
          <w:sz w:val="32"/>
          <w:szCs w:val="32"/>
          <w:lang w:bidi="ar-SA"/>
        </w:rPr>
        <w:t>дации предприятий на 318 детей;</w:t>
      </w:r>
    </w:p>
    <w:p w:rsidR="00132EB0" w:rsidRPr="00132EB0" w:rsidRDefault="00132EB0" w:rsidP="00F40018">
      <w:pPr>
        <w:widowControl/>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 ежемесячная компенсация малообеспеченным на полноценное питание беременным женщинам, кормящим матерям, а также детям </w:t>
      </w:r>
      <w:r w:rsidR="00E317CB">
        <w:rPr>
          <w:rFonts w:ascii="Times New Roman" w:eastAsia="Times New Roman" w:hAnsi="Times New Roman" w:cs="Times New Roman"/>
          <w:color w:val="auto"/>
          <w:sz w:val="32"/>
          <w:szCs w:val="32"/>
          <w:lang w:bidi="ar-SA"/>
        </w:rPr>
        <w:t>до 3 лет – 388 человекам;</w:t>
      </w:r>
      <w:r w:rsidRPr="00132EB0">
        <w:rPr>
          <w:rFonts w:ascii="Times New Roman" w:eastAsia="Times New Roman" w:hAnsi="Times New Roman" w:cs="Times New Roman"/>
          <w:color w:val="auto"/>
          <w:sz w:val="32"/>
          <w:szCs w:val="32"/>
          <w:lang w:bidi="ar-SA"/>
        </w:rPr>
        <w:t xml:space="preserve"> </w:t>
      </w:r>
    </w:p>
    <w:p w:rsidR="00132EB0" w:rsidRPr="00132EB0" w:rsidRDefault="00132EB0" w:rsidP="00F40018">
      <w:pPr>
        <w:widowControl/>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- 122 </w:t>
      </w:r>
      <w:r w:rsidR="00E317CB">
        <w:rPr>
          <w:rFonts w:ascii="Times New Roman" w:eastAsia="Times New Roman" w:hAnsi="Times New Roman" w:cs="Times New Roman"/>
          <w:color w:val="auto"/>
          <w:sz w:val="32"/>
          <w:szCs w:val="32"/>
          <w:lang w:bidi="ar-SA"/>
        </w:rPr>
        <w:t>ребёнка</w:t>
      </w:r>
      <w:r w:rsidRPr="00132EB0">
        <w:rPr>
          <w:rFonts w:ascii="Times New Roman" w:eastAsia="Times New Roman" w:hAnsi="Times New Roman" w:cs="Times New Roman"/>
          <w:color w:val="auto"/>
          <w:sz w:val="32"/>
          <w:szCs w:val="32"/>
          <w:lang w:bidi="ar-SA"/>
        </w:rPr>
        <w:t>, находящихся в трудной жизненной ситуации,  получили путевки в оздоровительные лагеря.</w:t>
      </w:r>
    </w:p>
    <w:p w:rsidR="00132EB0" w:rsidRPr="00132EB0" w:rsidRDefault="00132EB0" w:rsidP="00132EB0">
      <w:pPr>
        <w:widowControl/>
        <w:ind w:firstLine="708"/>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На оздоровление детей, находящихся в трудной жизненной ситуации, израсходовано </w:t>
      </w:r>
      <w:r w:rsidR="00E317CB">
        <w:rPr>
          <w:rFonts w:ascii="Times New Roman" w:eastAsia="Times New Roman" w:hAnsi="Times New Roman" w:cs="Times New Roman"/>
          <w:color w:val="auto"/>
          <w:sz w:val="32"/>
          <w:szCs w:val="32"/>
          <w:lang w:bidi="ar-SA"/>
        </w:rPr>
        <w:t>около 2</w:t>
      </w:r>
      <w:r w:rsidRPr="00132EB0">
        <w:rPr>
          <w:rFonts w:ascii="Times New Roman" w:eastAsia="Times New Roman" w:hAnsi="Times New Roman" w:cs="Times New Roman"/>
          <w:color w:val="auto"/>
          <w:sz w:val="32"/>
          <w:szCs w:val="32"/>
          <w:lang w:bidi="ar-SA"/>
        </w:rPr>
        <w:t xml:space="preserve"> млн</w:t>
      </w:r>
      <w:r w:rsidR="00E317CB">
        <w:rPr>
          <w:rFonts w:ascii="Times New Roman" w:eastAsia="Times New Roman" w:hAnsi="Times New Roman" w:cs="Times New Roman"/>
          <w:color w:val="auto"/>
          <w:sz w:val="32"/>
          <w:szCs w:val="32"/>
          <w:lang w:bidi="ar-SA"/>
        </w:rPr>
        <w:t>.рублей</w:t>
      </w:r>
      <w:r w:rsidRPr="00132EB0">
        <w:rPr>
          <w:rFonts w:ascii="Times New Roman" w:eastAsia="Times New Roman" w:hAnsi="Times New Roman" w:cs="Times New Roman"/>
          <w:color w:val="auto"/>
          <w:sz w:val="32"/>
          <w:szCs w:val="32"/>
          <w:lang w:bidi="ar-SA"/>
        </w:rPr>
        <w:t>, в том числе 49</w:t>
      </w:r>
      <w:r w:rsidR="00E317CB">
        <w:rPr>
          <w:rFonts w:ascii="Times New Roman" w:eastAsia="Times New Roman" w:hAnsi="Times New Roman" w:cs="Times New Roman"/>
          <w:color w:val="auto"/>
          <w:sz w:val="32"/>
          <w:szCs w:val="32"/>
          <w:lang w:bidi="ar-SA"/>
        </w:rPr>
        <w:t>1</w:t>
      </w:r>
      <w:r w:rsidRPr="00132EB0">
        <w:rPr>
          <w:rFonts w:ascii="Times New Roman" w:eastAsia="Times New Roman" w:hAnsi="Times New Roman" w:cs="Times New Roman"/>
          <w:color w:val="auto"/>
          <w:sz w:val="32"/>
          <w:szCs w:val="32"/>
          <w:lang w:bidi="ar-SA"/>
        </w:rPr>
        <w:t xml:space="preserve">тыс. </w:t>
      </w:r>
      <w:r w:rsidR="007F64CA">
        <w:rPr>
          <w:rFonts w:ascii="Times New Roman" w:eastAsia="Times New Roman" w:hAnsi="Times New Roman" w:cs="Times New Roman"/>
          <w:color w:val="auto"/>
          <w:sz w:val="32"/>
          <w:szCs w:val="32"/>
          <w:lang w:bidi="ar-SA"/>
        </w:rPr>
        <w:t>рублей</w:t>
      </w:r>
      <w:r w:rsidR="00E317CB">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 xml:space="preserve">из средств бюджета муниципального образования Киришский муниципальный район Ленинградской области. </w:t>
      </w:r>
    </w:p>
    <w:p w:rsidR="00132EB0" w:rsidRPr="00132EB0" w:rsidRDefault="00132EB0" w:rsidP="00F40018">
      <w:pPr>
        <w:widowControl/>
        <w:ind w:firstLine="708"/>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lastRenderedPageBreak/>
        <w:t xml:space="preserve">В течение года работал Университет третьего возраста </w:t>
      </w:r>
      <w:r w:rsidR="008869D6">
        <w:rPr>
          <w:rFonts w:ascii="Times New Roman" w:eastAsia="Times New Roman" w:hAnsi="Times New Roman" w:cs="Times New Roman"/>
          <w:color w:val="auto"/>
          <w:sz w:val="32"/>
          <w:szCs w:val="32"/>
          <w:lang w:bidi="ar-SA"/>
        </w:rPr>
        <w:t xml:space="preserve">                                 </w:t>
      </w:r>
      <w:r w:rsidR="00E317CB">
        <w:rPr>
          <w:rFonts w:ascii="Times New Roman" w:eastAsia="Times New Roman" w:hAnsi="Times New Roman" w:cs="Times New Roman"/>
          <w:color w:val="auto"/>
          <w:sz w:val="32"/>
          <w:szCs w:val="32"/>
          <w:lang w:bidi="ar-SA"/>
        </w:rPr>
        <w:t>9 факультетов: з</w:t>
      </w:r>
      <w:r w:rsidRPr="00132EB0">
        <w:rPr>
          <w:rFonts w:ascii="Times New Roman" w:eastAsia="Times New Roman" w:hAnsi="Times New Roman" w:cs="Times New Roman"/>
          <w:color w:val="auto"/>
          <w:sz w:val="32"/>
          <w:szCs w:val="32"/>
          <w:lang w:bidi="ar-SA"/>
        </w:rPr>
        <w:t xml:space="preserve">анятия происходили 1-2 раза в неделю, длительность курса обучения 2-3 месяца. Всего в университете прошли обучение </w:t>
      </w:r>
      <w:r w:rsidR="008869D6">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417 граждан пожилого  возраста.</w:t>
      </w:r>
      <w:r w:rsidR="00F40018">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Региональный заказ комплексным центром выполнен в полном объеме. Центром обслужено 9585 чел., из  них  2795 чел. обслужено на селе.</w:t>
      </w:r>
      <w:r w:rsidR="00F40018">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В соответствии  с государственной программой «Социальная поддержка отдельных категорий граждан в Ленинградской области» в 2014 году  в МУ «КЦСОН»:</w:t>
      </w:r>
    </w:p>
    <w:p w:rsidR="00132EB0" w:rsidRPr="00132EB0" w:rsidRDefault="00132EB0" w:rsidP="0001660E">
      <w:pPr>
        <w:widowControl/>
        <w:numPr>
          <w:ilvl w:val="0"/>
          <w:numId w:val="2"/>
        </w:numPr>
        <w:tabs>
          <w:tab w:val="clear" w:pos="1068"/>
          <w:tab w:val="num" w:pos="709"/>
        </w:tabs>
        <w:jc w:val="both"/>
        <w:rPr>
          <w:rFonts w:ascii="Times New Roman" w:eastAsia="Times New Roman" w:hAnsi="Times New Roman" w:cs="Times New Roman"/>
          <w:color w:val="auto"/>
          <w:sz w:val="32"/>
          <w:szCs w:val="32"/>
          <w:lang w:bidi="ar-SA"/>
        </w:rPr>
      </w:pPr>
      <w:r w:rsidRPr="00132EB0">
        <w:rPr>
          <w:rFonts w:ascii="Times New Roman" w:eastAsia="Times New Roman" w:hAnsi="Times New Roman" w:cs="Times New Roman"/>
          <w:color w:val="auto"/>
          <w:sz w:val="32"/>
          <w:szCs w:val="32"/>
          <w:lang w:bidi="ar-SA"/>
        </w:rPr>
        <w:t xml:space="preserve">внедрена пилотная  модель предоставления услуг </w:t>
      </w:r>
      <w:r w:rsidR="008869D6">
        <w:rPr>
          <w:rFonts w:ascii="Times New Roman" w:eastAsia="Times New Roman" w:hAnsi="Times New Roman" w:cs="Times New Roman"/>
          <w:color w:val="auto"/>
          <w:sz w:val="32"/>
          <w:szCs w:val="32"/>
          <w:lang w:bidi="ar-SA"/>
        </w:rPr>
        <w:t xml:space="preserve">                                   </w:t>
      </w:r>
      <w:r w:rsidRPr="00132EB0">
        <w:rPr>
          <w:rFonts w:ascii="Times New Roman" w:eastAsia="Times New Roman" w:hAnsi="Times New Roman" w:cs="Times New Roman"/>
          <w:color w:val="auto"/>
          <w:sz w:val="32"/>
          <w:szCs w:val="32"/>
          <w:lang w:bidi="ar-SA"/>
        </w:rPr>
        <w:t>по реабилитации на основе иппотерапии детям-инвалидам, имеющим заболевания опорно-двигательного аппарата, обслужено 13 детей - инвалидов;</w:t>
      </w:r>
    </w:p>
    <w:p w:rsidR="00E317CB" w:rsidRPr="00E317CB" w:rsidRDefault="00132EB0" w:rsidP="00E317CB">
      <w:pPr>
        <w:widowControl/>
        <w:numPr>
          <w:ilvl w:val="0"/>
          <w:numId w:val="2"/>
        </w:numPr>
        <w:tabs>
          <w:tab w:val="clear" w:pos="1068"/>
          <w:tab w:val="num" w:pos="709"/>
        </w:tabs>
        <w:jc w:val="both"/>
        <w:rPr>
          <w:rFonts w:cs="Times New Roman"/>
          <w:b/>
          <w:szCs w:val="32"/>
        </w:rPr>
      </w:pPr>
      <w:r w:rsidRPr="00132EB0">
        <w:rPr>
          <w:rFonts w:ascii="Times New Roman" w:eastAsia="Times New Roman" w:hAnsi="Times New Roman" w:cs="Times New Roman"/>
          <w:color w:val="auto"/>
          <w:sz w:val="32"/>
          <w:szCs w:val="32"/>
          <w:lang w:bidi="ar-SA"/>
        </w:rPr>
        <w:t xml:space="preserve">осуществлялось предоставление гражданам, в том числе подлежащим обеспечению креслом-коляской, услуг службы «Социальное такси», обслужено 285 человек (285 поездок). </w:t>
      </w:r>
      <w:r w:rsidR="008869D6">
        <w:rPr>
          <w:rFonts w:ascii="Times New Roman" w:eastAsia="Times New Roman" w:hAnsi="Times New Roman" w:cs="Times New Roman"/>
          <w:color w:val="auto"/>
          <w:sz w:val="32"/>
          <w:szCs w:val="32"/>
          <w:lang w:bidi="ar-SA"/>
        </w:rPr>
        <w:t xml:space="preserve">                    </w:t>
      </w:r>
    </w:p>
    <w:p w:rsidR="00E317CB" w:rsidRDefault="00E317CB" w:rsidP="00E317CB">
      <w:pPr>
        <w:widowControl/>
        <w:ind w:left="1068"/>
        <w:jc w:val="both"/>
        <w:rPr>
          <w:rFonts w:cs="Times New Roman"/>
          <w:b/>
          <w:szCs w:val="32"/>
        </w:rPr>
      </w:pPr>
    </w:p>
    <w:p w:rsidR="00604C70" w:rsidRPr="00E317CB" w:rsidRDefault="00604C70" w:rsidP="00E317CB">
      <w:pPr>
        <w:widowControl/>
        <w:ind w:left="1068"/>
        <w:jc w:val="center"/>
        <w:rPr>
          <w:rFonts w:ascii="Times New Roman" w:hAnsi="Times New Roman" w:cs="Times New Roman"/>
          <w:b/>
          <w:sz w:val="32"/>
          <w:szCs w:val="32"/>
        </w:rPr>
      </w:pPr>
      <w:r w:rsidRPr="00E317CB">
        <w:rPr>
          <w:rFonts w:ascii="Times New Roman" w:hAnsi="Times New Roman" w:cs="Times New Roman"/>
          <w:b/>
          <w:sz w:val="32"/>
          <w:szCs w:val="32"/>
        </w:rPr>
        <w:t>Образование</w:t>
      </w:r>
    </w:p>
    <w:p w:rsidR="0036282A" w:rsidRPr="0036282A" w:rsidRDefault="0036282A" w:rsidP="0036282A">
      <w:pPr>
        <w:widowControl/>
        <w:ind w:left="-30" w:firstLine="855"/>
        <w:jc w:val="both"/>
        <w:rPr>
          <w:rFonts w:ascii="Times New Roman" w:eastAsia="Times New Roman" w:hAnsi="Times New Roman" w:cs="Times New Roman"/>
          <w:bCs/>
          <w:sz w:val="32"/>
          <w:szCs w:val="32"/>
          <w:shd w:val="clear" w:color="auto" w:fill="FFFFFF"/>
          <w:lang w:bidi="ar-SA"/>
        </w:rPr>
      </w:pPr>
      <w:r w:rsidRPr="0036282A">
        <w:rPr>
          <w:rFonts w:ascii="Times New Roman" w:eastAsia="Times New Roman" w:hAnsi="Times New Roman" w:cs="Times New Roman"/>
          <w:bCs/>
          <w:sz w:val="32"/>
          <w:szCs w:val="32"/>
          <w:shd w:val="clear" w:color="auto" w:fill="FFFFFF"/>
          <w:lang w:bidi="ar-SA"/>
        </w:rPr>
        <w:t xml:space="preserve">В 2014 году на территории Киришского района функционировало  43 муниципальных образовательных организации: 23 дошкольных, </w:t>
      </w:r>
      <w:r w:rsidR="0001660E">
        <w:rPr>
          <w:rFonts w:ascii="Times New Roman" w:eastAsia="Times New Roman" w:hAnsi="Times New Roman" w:cs="Times New Roman"/>
          <w:bCs/>
          <w:sz w:val="32"/>
          <w:szCs w:val="32"/>
          <w:shd w:val="clear" w:color="auto" w:fill="FFFFFF"/>
          <w:lang w:bidi="ar-SA"/>
        </w:rPr>
        <w:t xml:space="preserve">                      </w:t>
      </w:r>
      <w:r w:rsidRPr="0036282A">
        <w:rPr>
          <w:rFonts w:ascii="Times New Roman" w:eastAsia="Times New Roman" w:hAnsi="Times New Roman" w:cs="Times New Roman"/>
          <w:bCs/>
          <w:sz w:val="32"/>
          <w:szCs w:val="32"/>
          <w:shd w:val="clear" w:color="auto" w:fill="FFFFFF"/>
          <w:lang w:bidi="ar-SA"/>
        </w:rPr>
        <w:t xml:space="preserve">13 организаций общего образования; 4 учреждения дополнительного образования, детский дом, центр методического и психолого-педагогического сопровождения, база отдыха «Орленок». </w:t>
      </w:r>
    </w:p>
    <w:p w:rsidR="0036282A" w:rsidRPr="0036282A" w:rsidRDefault="0036282A" w:rsidP="0036282A">
      <w:pPr>
        <w:widowControl/>
        <w:ind w:left="-30" w:firstLine="855"/>
        <w:jc w:val="both"/>
        <w:rPr>
          <w:rFonts w:ascii="Times New Roman" w:eastAsia="Times New Roman" w:hAnsi="Times New Roman" w:cs="Times New Roman"/>
          <w:color w:val="auto"/>
          <w:sz w:val="32"/>
          <w:szCs w:val="32"/>
          <w:lang w:bidi="ar-SA"/>
        </w:rPr>
      </w:pPr>
      <w:r w:rsidRPr="0036282A">
        <w:rPr>
          <w:rFonts w:ascii="Times New Roman" w:eastAsia="Times New Roman" w:hAnsi="Times New Roman" w:cs="Times New Roman"/>
          <w:bCs/>
          <w:sz w:val="32"/>
          <w:szCs w:val="32"/>
          <w:lang w:bidi="ar-SA"/>
        </w:rPr>
        <w:t xml:space="preserve">Задача, поставленная Президентом России, по обеспечению местами детей в возрасте от 3 до 7 лет в Киришском районе уже успешно решена.   На сегодняшний день полностью отсутствует очередь в детские сады в Будогощском городском и всех сельских поселениях. Ликвидация очереди в Будогощском городском поселении стала возможна за счет ввода в эксплуатацию нового корпуса Детского сада №12. В нашем районе создаются условия для получения дошкольного образования детьми с ограниченными возможностями здоровья. Например, в Детских садах компенсирующего вида №17 и №29, открыты группы для детей </w:t>
      </w:r>
      <w:r w:rsidR="0001660E">
        <w:rPr>
          <w:rFonts w:ascii="Times New Roman" w:eastAsia="Times New Roman" w:hAnsi="Times New Roman" w:cs="Times New Roman"/>
          <w:bCs/>
          <w:sz w:val="32"/>
          <w:szCs w:val="32"/>
          <w:lang w:bidi="ar-SA"/>
        </w:rPr>
        <w:t xml:space="preserve">                 </w:t>
      </w:r>
      <w:r w:rsidRPr="0036282A">
        <w:rPr>
          <w:rFonts w:ascii="Times New Roman" w:eastAsia="Times New Roman" w:hAnsi="Times New Roman" w:cs="Times New Roman"/>
          <w:bCs/>
          <w:sz w:val="32"/>
          <w:szCs w:val="32"/>
          <w:lang w:bidi="ar-SA"/>
        </w:rPr>
        <w:t xml:space="preserve">со сложными дефектами развития, что позволяет нам повысить качество работы с такой категорией детей.  </w:t>
      </w:r>
    </w:p>
    <w:p w:rsidR="0036282A" w:rsidRPr="0036282A" w:rsidRDefault="0036282A" w:rsidP="0036282A">
      <w:pPr>
        <w:widowControl/>
        <w:ind w:left="-30" w:firstLine="855"/>
        <w:jc w:val="both"/>
        <w:rPr>
          <w:rFonts w:ascii="Times New Roman" w:eastAsia="Times New Roman" w:hAnsi="Times New Roman" w:cs="Times New Roman"/>
          <w:color w:val="auto"/>
          <w:sz w:val="32"/>
          <w:szCs w:val="32"/>
          <w:lang w:bidi="ar-SA"/>
        </w:rPr>
      </w:pPr>
      <w:r w:rsidRPr="0036282A">
        <w:rPr>
          <w:rFonts w:ascii="Times New Roman" w:eastAsia="Times New Roman" w:hAnsi="Times New Roman" w:cs="Times New Roman"/>
          <w:bCs/>
          <w:sz w:val="32"/>
          <w:szCs w:val="32"/>
          <w:lang w:bidi="ar-SA"/>
        </w:rPr>
        <w:t xml:space="preserve">В рамках регионального эксперимента на базе Межшкольного учебного комбината продолжает функционировать Центр по работе </w:t>
      </w:r>
      <w:r w:rsidR="0001660E">
        <w:rPr>
          <w:rFonts w:ascii="Times New Roman" w:eastAsia="Times New Roman" w:hAnsi="Times New Roman" w:cs="Times New Roman"/>
          <w:bCs/>
          <w:sz w:val="32"/>
          <w:szCs w:val="32"/>
          <w:lang w:bidi="ar-SA"/>
        </w:rPr>
        <w:t xml:space="preserve">                           </w:t>
      </w:r>
      <w:r w:rsidRPr="0036282A">
        <w:rPr>
          <w:rFonts w:ascii="Times New Roman" w:eastAsia="Times New Roman" w:hAnsi="Times New Roman" w:cs="Times New Roman"/>
          <w:bCs/>
          <w:sz w:val="32"/>
          <w:szCs w:val="32"/>
          <w:lang w:bidi="ar-SA"/>
        </w:rPr>
        <w:t xml:space="preserve">с одаренными детьми. Несмотря на то, что эксперимент еще не закончен, мы уже сейчас видим результаты.  По эффективности участия </w:t>
      </w:r>
      <w:r w:rsidR="0001660E">
        <w:rPr>
          <w:rFonts w:ascii="Times New Roman" w:eastAsia="Times New Roman" w:hAnsi="Times New Roman" w:cs="Times New Roman"/>
          <w:bCs/>
          <w:sz w:val="32"/>
          <w:szCs w:val="32"/>
          <w:lang w:bidi="ar-SA"/>
        </w:rPr>
        <w:t xml:space="preserve">                             </w:t>
      </w:r>
      <w:r w:rsidRPr="0036282A">
        <w:rPr>
          <w:rFonts w:ascii="Times New Roman" w:eastAsia="Times New Roman" w:hAnsi="Times New Roman" w:cs="Times New Roman"/>
          <w:bCs/>
          <w:sz w:val="32"/>
          <w:szCs w:val="32"/>
          <w:lang w:bidi="ar-SA"/>
        </w:rPr>
        <w:t>во Всероссийской олимпиаде школьников наш район удерживает позицию 2013 года и  занимает 4 место из 18 в рейтинге районов Ленинградской области (до 2013 года занимали 10 место).</w:t>
      </w:r>
      <w:r w:rsidRPr="0036282A">
        <w:rPr>
          <w:rFonts w:ascii="Times New Roman" w:eastAsia="Times New Roman" w:hAnsi="Times New Roman" w:cs="Times New Roman"/>
          <w:color w:val="auto"/>
          <w:sz w:val="32"/>
          <w:szCs w:val="32"/>
          <w:lang w:bidi="ar-SA"/>
        </w:rPr>
        <w:t xml:space="preserve"> </w:t>
      </w:r>
      <w:r w:rsidRPr="0036282A">
        <w:rPr>
          <w:rFonts w:ascii="Times New Roman" w:eastAsia="Times New Roman" w:hAnsi="Times New Roman" w:cs="Times New Roman"/>
          <w:bCs/>
          <w:sz w:val="32"/>
          <w:szCs w:val="32"/>
          <w:lang w:bidi="ar-SA"/>
        </w:rPr>
        <w:t>Ежегодно наши учащиеся получают стипендии главы админи</w:t>
      </w:r>
      <w:r w:rsidR="0001660E">
        <w:rPr>
          <w:rFonts w:ascii="Times New Roman" w:eastAsia="Times New Roman" w:hAnsi="Times New Roman" w:cs="Times New Roman"/>
          <w:bCs/>
          <w:sz w:val="32"/>
          <w:szCs w:val="32"/>
          <w:lang w:bidi="ar-SA"/>
        </w:rPr>
        <w:t xml:space="preserve">страции одаренным </w:t>
      </w:r>
      <w:r w:rsidR="0001660E">
        <w:rPr>
          <w:rFonts w:ascii="Times New Roman" w:eastAsia="Times New Roman" w:hAnsi="Times New Roman" w:cs="Times New Roman"/>
          <w:bCs/>
          <w:sz w:val="32"/>
          <w:szCs w:val="32"/>
          <w:lang w:bidi="ar-SA"/>
        </w:rPr>
        <w:lastRenderedPageBreak/>
        <w:t xml:space="preserve">детям. И если   </w:t>
      </w:r>
      <w:r w:rsidRPr="0036282A">
        <w:rPr>
          <w:rFonts w:ascii="Times New Roman" w:eastAsia="Times New Roman" w:hAnsi="Times New Roman" w:cs="Times New Roman"/>
          <w:bCs/>
          <w:sz w:val="32"/>
          <w:szCs w:val="32"/>
          <w:lang w:bidi="ar-SA"/>
        </w:rPr>
        <w:t xml:space="preserve">в прошлые годы было 20 таких стипендий, то с 2014 года их уже учреждено 25. </w:t>
      </w:r>
    </w:p>
    <w:p w:rsidR="0036282A" w:rsidRPr="0036282A" w:rsidRDefault="0036282A" w:rsidP="0001660E">
      <w:pPr>
        <w:widowControl/>
        <w:ind w:firstLine="851"/>
        <w:jc w:val="both"/>
        <w:rPr>
          <w:rFonts w:ascii="Times New Roman" w:eastAsia="Times New Roman" w:hAnsi="Times New Roman" w:cs="Times New Roman"/>
          <w:bCs/>
          <w:sz w:val="32"/>
          <w:szCs w:val="32"/>
          <w:lang w:bidi="ar-SA"/>
        </w:rPr>
      </w:pPr>
      <w:r w:rsidRPr="0036282A">
        <w:rPr>
          <w:rFonts w:ascii="Times New Roman" w:eastAsia="Times New Roman" w:hAnsi="Times New Roman" w:cs="Times New Roman"/>
          <w:bCs/>
          <w:sz w:val="32"/>
          <w:szCs w:val="32"/>
          <w:lang w:bidi="ar-SA"/>
        </w:rPr>
        <w:t>2014 год - год завершения реализации программы “Современное образование в Киришском районе на 2011-2014 годы”. Благодаря выделенному финансированию (189 миллионов рублей по программе; 223 миллиона рублей -  всего, включая средства депутатов Законодательного Собрания Ленинградской области и внебюджетные источники) нам удалось в образовательных организациях заменить 60% оконных блоков, капитально отремонтировать 58% инженерных сетей, провести косметический ремонт помещений в 36 образовательны</w:t>
      </w:r>
      <w:r w:rsidR="00E317CB">
        <w:rPr>
          <w:rFonts w:ascii="Times New Roman" w:eastAsia="Times New Roman" w:hAnsi="Times New Roman" w:cs="Times New Roman"/>
          <w:bCs/>
          <w:sz w:val="32"/>
          <w:szCs w:val="32"/>
          <w:lang w:bidi="ar-SA"/>
        </w:rPr>
        <w:t>х организациях. На базе отдыха «Орленок»</w:t>
      </w:r>
      <w:r w:rsidRPr="0036282A">
        <w:rPr>
          <w:rFonts w:ascii="Times New Roman" w:eastAsia="Times New Roman" w:hAnsi="Times New Roman" w:cs="Times New Roman"/>
          <w:bCs/>
          <w:sz w:val="32"/>
          <w:szCs w:val="32"/>
          <w:lang w:bidi="ar-SA"/>
        </w:rPr>
        <w:t xml:space="preserve"> проведены масштабные работы: заменены оконные блоки, построена новая современная проходная, построена крытая площадка для организации мероприятий, что делает отдых наших детей еще более комфортным. В 2014 году «Орленок» занял 2 место в областном конкурсе «Лучший оздоровительный лагерь».</w:t>
      </w:r>
    </w:p>
    <w:p w:rsidR="0036282A" w:rsidRPr="0036282A" w:rsidRDefault="0036282A" w:rsidP="0001660E">
      <w:pPr>
        <w:widowControl/>
        <w:spacing w:after="240"/>
        <w:ind w:left="-30" w:firstLine="855"/>
        <w:jc w:val="both"/>
        <w:rPr>
          <w:rFonts w:ascii="Times New Roman" w:eastAsia="Times New Roman" w:hAnsi="Times New Roman" w:cs="Times New Roman"/>
          <w:bCs/>
          <w:sz w:val="32"/>
          <w:szCs w:val="32"/>
          <w:lang w:bidi="ar-SA"/>
        </w:rPr>
      </w:pPr>
      <w:r w:rsidRPr="0036282A">
        <w:rPr>
          <w:rFonts w:ascii="Times New Roman" w:eastAsia="Times New Roman" w:hAnsi="Times New Roman" w:cs="Times New Roman"/>
          <w:bCs/>
          <w:sz w:val="32"/>
          <w:szCs w:val="32"/>
          <w:lang w:bidi="ar-SA"/>
        </w:rPr>
        <w:t xml:space="preserve">Киришский район принимает активное участие в реализации проекта Правительства Ленинградской области по созданию </w:t>
      </w:r>
      <w:r w:rsidR="0001660E">
        <w:rPr>
          <w:rFonts w:ascii="Times New Roman" w:eastAsia="Times New Roman" w:hAnsi="Times New Roman" w:cs="Times New Roman"/>
          <w:bCs/>
          <w:sz w:val="32"/>
          <w:szCs w:val="32"/>
          <w:lang w:bidi="ar-SA"/>
        </w:rPr>
        <w:t xml:space="preserve">                                  </w:t>
      </w:r>
      <w:r w:rsidRPr="0036282A">
        <w:rPr>
          <w:rFonts w:ascii="Times New Roman" w:eastAsia="Times New Roman" w:hAnsi="Times New Roman" w:cs="Times New Roman"/>
          <w:bCs/>
          <w:sz w:val="32"/>
          <w:szCs w:val="32"/>
          <w:lang w:bidi="ar-SA"/>
        </w:rPr>
        <w:t>в общеобразовательных организациях, расположенных в сельской местности, условий для занятий физической культурой и спортом.  </w:t>
      </w:r>
      <w:r w:rsidR="0001660E">
        <w:rPr>
          <w:rFonts w:ascii="Times New Roman" w:eastAsia="Times New Roman" w:hAnsi="Times New Roman" w:cs="Times New Roman"/>
          <w:bCs/>
          <w:sz w:val="32"/>
          <w:szCs w:val="32"/>
          <w:lang w:bidi="ar-SA"/>
        </w:rPr>
        <w:t xml:space="preserve">                      </w:t>
      </w:r>
      <w:r w:rsidRPr="0036282A">
        <w:rPr>
          <w:rFonts w:ascii="Times New Roman" w:eastAsia="Times New Roman" w:hAnsi="Times New Roman" w:cs="Times New Roman"/>
          <w:bCs/>
          <w:sz w:val="32"/>
          <w:szCs w:val="32"/>
          <w:lang w:bidi="ar-SA"/>
        </w:rPr>
        <w:t xml:space="preserve">В Глажевской и Кусинской школах в 2014 году отремонтированы спортивные залы и приобретено спортивное оборудование на сумму </w:t>
      </w:r>
      <w:r w:rsidR="0001660E">
        <w:rPr>
          <w:rFonts w:ascii="Times New Roman" w:eastAsia="Times New Roman" w:hAnsi="Times New Roman" w:cs="Times New Roman"/>
          <w:bCs/>
          <w:sz w:val="32"/>
          <w:szCs w:val="32"/>
          <w:lang w:bidi="ar-SA"/>
        </w:rPr>
        <w:t xml:space="preserve">           </w:t>
      </w:r>
      <w:r w:rsidRPr="0036282A">
        <w:rPr>
          <w:rFonts w:ascii="Times New Roman" w:eastAsia="Times New Roman" w:hAnsi="Times New Roman" w:cs="Times New Roman"/>
          <w:bCs/>
          <w:sz w:val="32"/>
          <w:szCs w:val="32"/>
          <w:lang w:bidi="ar-SA"/>
        </w:rPr>
        <w:t>2,36 миллионов рублей. Кроме этого, начаты работы по капитальному ремонту спортивной площадки школы №7 с общим объемом финансирования почти 8 миллионов рублей. В 2015 году планируется строительство спортивной площадки в Киришском лицее.</w:t>
      </w:r>
    </w:p>
    <w:p w:rsidR="0036282A" w:rsidRPr="0036282A" w:rsidRDefault="0036282A" w:rsidP="0036282A">
      <w:pPr>
        <w:widowControl/>
        <w:ind w:left="-30" w:firstLine="730"/>
        <w:jc w:val="both"/>
        <w:rPr>
          <w:rFonts w:ascii="Times New Roman" w:eastAsia="Times New Roman" w:hAnsi="Times New Roman" w:cs="Times New Roman"/>
          <w:bCs/>
          <w:sz w:val="32"/>
          <w:szCs w:val="32"/>
          <w:lang w:bidi="ar-SA"/>
        </w:rPr>
      </w:pPr>
      <w:r w:rsidRPr="0036282A">
        <w:rPr>
          <w:rFonts w:ascii="Times New Roman" w:eastAsia="Times New Roman" w:hAnsi="Times New Roman" w:cs="Times New Roman"/>
          <w:bCs/>
          <w:sz w:val="32"/>
          <w:szCs w:val="32"/>
          <w:lang w:bidi="ar-SA"/>
        </w:rPr>
        <w:t xml:space="preserve">Педагоги Киришского района традиционно принимают участие </w:t>
      </w:r>
      <w:r w:rsidR="0001660E">
        <w:rPr>
          <w:rFonts w:ascii="Times New Roman" w:eastAsia="Times New Roman" w:hAnsi="Times New Roman" w:cs="Times New Roman"/>
          <w:bCs/>
          <w:sz w:val="32"/>
          <w:szCs w:val="32"/>
          <w:lang w:bidi="ar-SA"/>
        </w:rPr>
        <w:t xml:space="preserve">                    </w:t>
      </w:r>
      <w:r w:rsidRPr="0036282A">
        <w:rPr>
          <w:rFonts w:ascii="Times New Roman" w:eastAsia="Times New Roman" w:hAnsi="Times New Roman" w:cs="Times New Roman"/>
          <w:bCs/>
          <w:sz w:val="32"/>
          <w:szCs w:val="32"/>
          <w:lang w:bidi="ar-SA"/>
        </w:rPr>
        <w:t xml:space="preserve">в конкурсах всех уровней. Из  участников конкурса лучших учителей </w:t>
      </w:r>
      <w:r w:rsidR="0001660E">
        <w:rPr>
          <w:rFonts w:ascii="Times New Roman" w:eastAsia="Times New Roman" w:hAnsi="Times New Roman" w:cs="Times New Roman"/>
          <w:bCs/>
          <w:sz w:val="32"/>
          <w:szCs w:val="32"/>
          <w:lang w:bidi="ar-SA"/>
        </w:rPr>
        <w:t xml:space="preserve">                 </w:t>
      </w:r>
      <w:r w:rsidRPr="0036282A">
        <w:rPr>
          <w:rFonts w:ascii="Times New Roman" w:eastAsia="Times New Roman" w:hAnsi="Times New Roman" w:cs="Times New Roman"/>
          <w:bCs/>
          <w:sz w:val="32"/>
          <w:szCs w:val="32"/>
          <w:lang w:bidi="ar-SA"/>
        </w:rPr>
        <w:t xml:space="preserve">в рамках приоритетного национального проекта «Образование», </w:t>
      </w:r>
      <w:r w:rsidR="0001660E">
        <w:rPr>
          <w:rFonts w:ascii="Times New Roman" w:eastAsia="Times New Roman" w:hAnsi="Times New Roman" w:cs="Times New Roman"/>
          <w:bCs/>
          <w:sz w:val="32"/>
          <w:szCs w:val="32"/>
          <w:lang w:bidi="ar-SA"/>
        </w:rPr>
        <w:t xml:space="preserve">                      с</w:t>
      </w:r>
      <w:r w:rsidRPr="0036282A">
        <w:rPr>
          <w:rFonts w:ascii="Times New Roman" w:eastAsia="Times New Roman" w:hAnsi="Times New Roman" w:cs="Times New Roman"/>
          <w:bCs/>
          <w:sz w:val="32"/>
          <w:szCs w:val="32"/>
          <w:lang w:bidi="ar-SA"/>
        </w:rPr>
        <w:t xml:space="preserve"> учетом 2014 года, 21 победитель, которые получают денежные поощрения из средств федерального бюджета и 8 лауреатов, получающих премии из средств областного бюджета.</w:t>
      </w:r>
    </w:p>
    <w:p w:rsidR="0036282A" w:rsidRPr="0036282A" w:rsidRDefault="0036282A" w:rsidP="0036282A">
      <w:pPr>
        <w:widowControl/>
        <w:ind w:left="-30" w:firstLine="730"/>
        <w:jc w:val="both"/>
        <w:rPr>
          <w:rFonts w:ascii="Times New Roman" w:eastAsia="Times New Roman" w:hAnsi="Times New Roman" w:cs="Times New Roman"/>
          <w:bCs/>
          <w:sz w:val="32"/>
          <w:szCs w:val="32"/>
          <w:lang w:bidi="ar-SA"/>
        </w:rPr>
      </w:pPr>
      <w:r w:rsidRPr="0036282A">
        <w:rPr>
          <w:rFonts w:ascii="Times New Roman" w:eastAsia="Times New Roman" w:hAnsi="Times New Roman" w:cs="Times New Roman"/>
          <w:bCs/>
          <w:sz w:val="32"/>
          <w:szCs w:val="32"/>
          <w:lang w:bidi="ar-SA"/>
        </w:rPr>
        <w:t xml:space="preserve">В 2014 году в целях материального стимулирования были учреждены три премии главы администрации лучшим педагогам, </w:t>
      </w:r>
      <w:r w:rsidR="0001660E">
        <w:rPr>
          <w:rFonts w:ascii="Times New Roman" w:eastAsia="Times New Roman" w:hAnsi="Times New Roman" w:cs="Times New Roman"/>
          <w:bCs/>
          <w:sz w:val="32"/>
          <w:szCs w:val="32"/>
          <w:lang w:bidi="ar-SA"/>
        </w:rPr>
        <w:t xml:space="preserve">                  </w:t>
      </w:r>
      <w:r w:rsidRPr="0036282A">
        <w:rPr>
          <w:rFonts w:ascii="Times New Roman" w:eastAsia="Times New Roman" w:hAnsi="Times New Roman" w:cs="Times New Roman"/>
          <w:bCs/>
          <w:sz w:val="32"/>
          <w:szCs w:val="32"/>
          <w:lang w:bidi="ar-SA"/>
        </w:rPr>
        <w:t>по 50 тысяч рублей.</w:t>
      </w:r>
    </w:p>
    <w:p w:rsidR="0036282A" w:rsidRPr="0036282A" w:rsidRDefault="0036282A" w:rsidP="0036282A">
      <w:pPr>
        <w:widowControl/>
        <w:ind w:left="-30" w:firstLine="730"/>
        <w:jc w:val="both"/>
        <w:rPr>
          <w:rFonts w:ascii="Times New Roman" w:eastAsia="Times New Roman" w:hAnsi="Times New Roman" w:cs="Times New Roman"/>
          <w:color w:val="auto"/>
          <w:sz w:val="32"/>
          <w:szCs w:val="32"/>
          <w:lang w:bidi="ar-SA"/>
        </w:rPr>
      </w:pPr>
      <w:r w:rsidRPr="0036282A">
        <w:rPr>
          <w:rFonts w:ascii="Times New Roman" w:eastAsia="Times New Roman" w:hAnsi="Times New Roman" w:cs="Times New Roman"/>
          <w:bCs/>
          <w:sz w:val="32"/>
          <w:szCs w:val="32"/>
          <w:lang w:bidi="ar-SA"/>
        </w:rPr>
        <w:t xml:space="preserve">В 2014 году в полном объеме выполнены Указы Президента в части повышения заработной платы педагогическим работникам образовательных организаций всех типов. </w:t>
      </w:r>
    </w:p>
    <w:p w:rsidR="00C34FEC" w:rsidRDefault="00C34FEC" w:rsidP="00604C70">
      <w:pPr>
        <w:pStyle w:val="a6"/>
        <w:jc w:val="center"/>
        <w:rPr>
          <w:rFonts w:cs="Times New Roman"/>
          <w:b/>
          <w:szCs w:val="32"/>
        </w:rPr>
      </w:pPr>
    </w:p>
    <w:p w:rsidR="002B2470" w:rsidRPr="0036282A" w:rsidRDefault="002B2470" w:rsidP="00604C70">
      <w:pPr>
        <w:pStyle w:val="a6"/>
        <w:jc w:val="center"/>
        <w:rPr>
          <w:rFonts w:cs="Times New Roman"/>
          <w:b/>
          <w:szCs w:val="32"/>
        </w:rPr>
      </w:pPr>
    </w:p>
    <w:p w:rsidR="00C34FEC" w:rsidRPr="0036282A" w:rsidRDefault="00C34FEC" w:rsidP="00604C70">
      <w:pPr>
        <w:pStyle w:val="a6"/>
        <w:jc w:val="center"/>
        <w:rPr>
          <w:rFonts w:cs="Times New Roman"/>
          <w:b/>
          <w:szCs w:val="32"/>
        </w:rPr>
      </w:pPr>
      <w:r w:rsidRPr="0036282A">
        <w:rPr>
          <w:rFonts w:cs="Times New Roman"/>
          <w:b/>
          <w:szCs w:val="32"/>
        </w:rPr>
        <w:lastRenderedPageBreak/>
        <w:t>Молодежная политика, культура, спорт</w:t>
      </w:r>
    </w:p>
    <w:p w:rsidR="0036282A" w:rsidRPr="0036282A" w:rsidRDefault="0036282A" w:rsidP="002B2470">
      <w:pPr>
        <w:widowControl/>
        <w:ind w:firstLine="708"/>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 xml:space="preserve">В сфере физической культуры и спорта, молодежной политики </w:t>
      </w:r>
      <w:r w:rsidR="0001660E">
        <w:rPr>
          <w:rFonts w:ascii="Times New Roman" w:eastAsia="Calibri" w:hAnsi="Times New Roman" w:cs="Times New Roman"/>
          <w:color w:val="auto"/>
          <w:sz w:val="32"/>
          <w:szCs w:val="32"/>
          <w:lang w:eastAsia="en-US" w:bidi="ar-SA"/>
        </w:rPr>
        <w:t xml:space="preserve">                                 </w:t>
      </w:r>
      <w:r w:rsidRPr="0036282A">
        <w:rPr>
          <w:rFonts w:ascii="Times New Roman" w:eastAsia="Calibri" w:hAnsi="Times New Roman" w:cs="Times New Roman"/>
          <w:color w:val="auto"/>
          <w:sz w:val="32"/>
          <w:szCs w:val="32"/>
          <w:lang w:eastAsia="en-US" w:bidi="ar-SA"/>
        </w:rPr>
        <w:t>и культуры  администрация осуществляла свою деятельность в рамках реализац</w:t>
      </w:r>
      <w:r w:rsidR="00E317CB">
        <w:rPr>
          <w:rFonts w:ascii="Times New Roman" w:eastAsia="Calibri" w:hAnsi="Times New Roman" w:cs="Times New Roman"/>
          <w:color w:val="auto"/>
          <w:sz w:val="32"/>
          <w:szCs w:val="32"/>
          <w:lang w:eastAsia="en-US" w:bidi="ar-SA"/>
        </w:rPr>
        <w:t xml:space="preserve">ии ряда муниципальных программ. </w:t>
      </w:r>
      <w:r w:rsidRPr="0036282A">
        <w:rPr>
          <w:rFonts w:ascii="Times New Roman" w:eastAsia="Calibri" w:hAnsi="Times New Roman" w:cs="Times New Roman"/>
          <w:color w:val="auto"/>
          <w:sz w:val="32"/>
          <w:szCs w:val="32"/>
          <w:lang w:eastAsia="en-US" w:bidi="ar-SA"/>
        </w:rPr>
        <w:t xml:space="preserve">Финансирование программ составило </w:t>
      </w:r>
      <w:r w:rsidRPr="00A94ADD">
        <w:rPr>
          <w:rFonts w:ascii="Times New Roman" w:eastAsia="Calibri" w:hAnsi="Times New Roman" w:cs="Times New Roman"/>
          <w:b/>
          <w:color w:val="auto"/>
          <w:sz w:val="32"/>
          <w:szCs w:val="32"/>
          <w:lang w:eastAsia="en-US" w:bidi="ar-SA"/>
        </w:rPr>
        <w:t xml:space="preserve">23,5 </w:t>
      </w:r>
      <w:r w:rsidRPr="0036282A">
        <w:rPr>
          <w:rFonts w:ascii="Times New Roman" w:eastAsia="Calibri" w:hAnsi="Times New Roman" w:cs="Times New Roman"/>
          <w:color w:val="auto"/>
          <w:sz w:val="32"/>
          <w:szCs w:val="32"/>
          <w:lang w:eastAsia="en-US" w:bidi="ar-SA"/>
        </w:rPr>
        <w:t>млн.руб.</w:t>
      </w:r>
    </w:p>
    <w:p w:rsidR="00E317CB" w:rsidRDefault="0036282A" w:rsidP="0036282A">
      <w:pPr>
        <w:widowControl/>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 xml:space="preserve">    Доля систематически занимающихся физической культурой и спортом в городе Кириши  –  16129 чел. (на  8,7% превышает показатель 2013 года), что составляет 30,7 % от численности населения города. Количество присвоенных спортивных званий составило 60</w:t>
      </w:r>
      <w:r w:rsidR="00E317CB">
        <w:rPr>
          <w:rFonts w:ascii="Times New Roman" w:eastAsia="Calibri" w:hAnsi="Times New Roman" w:cs="Times New Roman"/>
          <w:color w:val="auto"/>
          <w:sz w:val="32"/>
          <w:szCs w:val="32"/>
          <w:lang w:eastAsia="en-US" w:bidi="ar-SA"/>
        </w:rPr>
        <w:t>.</w:t>
      </w:r>
    </w:p>
    <w:p w:rsidR="00E317CB" w:rsidRPr="0036282A" w:rsidRDefault="0036282A" w:rsidP="00E317CB">
      <w:pPr>
        <w:widowControl/>
        <w:ind w:firstLine="708"/>
        <w:jc w:val="both"/>
        <w:rPr>
          <w:rFonts w:ascii="Times New Roman" w:eastAsia="Times New Roman" w:hAnsi="Times New Roman" w:cs="Times New Roman"/>
          <w:color w:val="auto"/>
          <w:sz w:val="32"/>
          <w:szCs w:val="32"/>
          <w:lang w:bidi="ar-SA"/>
        </w:rPr>
      </w:pPr>
      <w:r w:rsidRPr="0036282A">
        <w:rPr>
          <w:rFonts w:ascii="Times New Roman" w:eastAsia="Calibri" w:hAnsi="Times New Roman" w:cs="Times New Roman"/>
          <w:color w:val="auto"/>
          <w:sz w:val="32"/>
          <w:szCs w:val="32"/>
          <w:lang w:eastAsia="en-US" w:bidi="ar-SA"/>
        </w:rPr>
        <w:t xml:space="preserve">На организацию и проведение спортивных мероприятий в 2014 году </w:t>
      </w:r>
      <w:r w:rsidR="00E317CB">
        <w:rPr>
          <w:rFonts w:ascii="Times New Roman" w:eastAsia="Calibri" w:hAnsi="Times New Roman" w:cs="Times New Roman"/>
          <w:color w:val="auto"/>
          <w:sz w:val="32"/>
          <w:szCs w:val="32"/>
          <w:lang w:eastAsia="en-US" w:bidi="ar-SA"/>
        </w:rPr>
        <w:t>затрачено</w:t>
      </w:r>
      <w:r w:rsidRPr="0036282A">
        <w:rPr>
          <w:rFonts w:ascii="Times New Roman" w:eastAsia="Calibri" w:hAnsi="Times New Roman" w:cs="Times New Roman"/>
          <w:color w:val="auto"/>
          <w:sz w:val="32"/>
          <w:szCs w:val="32"/>
          <w:lang w:eastAsia="en-US" w:bidi="ar-SA"/>
        </w:rPr>
        <w:t xml:space="preserve">5,6 млн. </w:t>
      </w:r>
      <w:r w:rsidR="007F64CA">
        <w:rPr>
          <w:rFonts w:ascii="Times New Roman" w:eastAsia="Calibri" w:hAnsi="Times New Roman" w:cs="Times New Roman"/>
          <w:color w:val="auto"/>
          <w:sz w:val="32"/>
          <w:szCs w:val="32"/>
          <w:lang w:eastAsia="en-US" w:bidi="ar-SA"/>
        </w:rPr>
        <w:t>рублей</w:t>
      </w:r>
      <w:r w:rsidR="00E317CB">
        <w:rPr>
          <w:rFonts w:ascii="Times New Roman" w:eastAsia="Calibri" w:hAnsi="Times New Roman" w:cs="Times New Roman"/>
          <w:color w:val="auto"/>
          <w:sz w:val="32"/>
          <w:szCs w:val="32"/>
          <w:lang w:eastAsia="en-US" w:bidi="ar-SA"/>
        </w:rPr>
        <w:t xml:space="preserve"> </w:t>
      </w:r>
      <w:r w:rsidRPr="0036282A">
        <w:rPr>
          <w:rFonts w:ascii="Times New Roman" w:eastAsia="Calibri" w:hAnsi="Times New Roman" w:cs="Times New Roman"/>
          <w:color w:val="auto"/>
          <w:sz w:val="32"/>
          <w:szCs w:val="32"/>
          <w:lang w:eastAsia="en-US" w:bidi="ar-SA"/>
        </w:rPr>
        <w:t xml:space="preserve">бюджетных средств (100% от плана). </w:t>
      </w:r>
      <w:r w:rsidR="0001660E">
        <w:rPr>
          <w:rFonts w:ascii="Times New Roman" w:eastAsia="Calibri" w:hAnsi="Times New Roman" w:cs="Times New Roman"/>
          <w:color w:val="auto"/>
          <w:sz w:val="32"/>
          <w:szCs w:val="32"/>
          <w:lang w:eastAsia="en-US" w:bidi="ar-SA"/>
        </w:rPr>
        <w:t xml:space="preserve">                                 </w:t>
      </w:r>
    </w:p>
    <w:p w:rsidR="0036282A" w:rsidRPr="0001660E" w:rsidRDefault="0036282A" w:rsidP="00E317CB">
      <w:pPr>
        <w:widowControl/>
        <w:ind w:firstLine="708"/>
        <w:jc w:val="both"/>
        <w:rPr>
          <w:rFonts w:ascii="Times New Roman" w:eastAsia="Calibri" w:hAnsi="Times New Roman" w:cs="Times New Roman"/>
          <w:color w:val="auto"/>
          <w:sz w:val="32"/>
          <w:szCs w:val="32"/>
          <w:lang w:eastAsia="en-US" w:bidi="ar-SA"/>
        </w:rPr>
      </w:pPr>
      <w:r w:rsidRPr="0036282A">
        <w:rPr>
          <w:rFonts w:ascii="Times New Roman" w:eastAsia="Times New Roman" w:hAnsi="Times New Roman" w:cs="Times New Roman"/>
          <w:color w:val="auto"/>
          <w:sz w:val="32"/>
          <w:szCs w:val="32"/>
          <w:lang w:bidi="ar-SA"/>
        </w:rPr>
        <w:t xml:space="preserve">В результате реализации Программ в 2014 году удалось увеличить долю населения Киришского муниципального района, систематически занимающегося физической культурой и спортом на </w:t>
      </w:r>
      <w:r w:rsidR="00E317CB">
        <w:rPr>
          <w:rFonts w:ascii="Times New Roman" w:eastAsia="Times New Roman" w:hAnsi="Times New Roman" w:cs="Times New Roman"/>
          <w:color w:val="auto"/>
          <w:sz w:val="32"/>
          <w:szCs w:val="32"/>
          <w:lang w:bidi="ar-SA"/>
        </w:rPr>
        <w:t>2,2</w:t>
      </w:r>
      <w:r w:rsidRPr="00E317CB">
        <w:rPr>
          <w:rFonts w:ascii="Times New Roman" w:eastAsia="Times New Roman" w:hAnsi="Times New Roman" w:cs="Times New Roman"/>
          <w:color w:val="auto"/>
          <w:sz w:val="32"/>
          <w:szCs w:val="32"/>
          <w:lang w:bidi="ar-SA"/>
        </w:rPr>
        <w:t>%.</w:t>
      </w:r>
      <w:r w:rsidRPr="0036282A">
        <w:rPr>
          <w:rFonts w:ascii="Times New Roman" w:eastAsia="Times New Roman" w:hAnsi="Times New Roman" w:cs="Times New Roman"/>
          <w:b/>
          <w:color w:val="auto"/>
          <w:sz w:val="32"/>
          <w:szCs w:val="32"/>
          <w:lang w:bidi="ar-SA"/>
        </w:rPr>
        <w:t xml:space="preserve"> </w:t>
      </w:r>
      <w:r w:rsidRPr="0001660E">
        <w:rPr>
          <w:rFonts w:ascii="Times New Roman" w:eastAsia="Times New Roman" w:hAnsi="Times New Roman" w:cs="Times New Roman"/>
          <w:color w:val="auto"/>
          <w:sz w:val="32"/>
          <w:szCs w:val="32"/>
          <w:lang w:bidi="ar-SA"/>
        </w:rPr>
        <w:t>На 1 января 2015 года число занимающихся физической культурой и спортом   достигло 17 320   человек, что составляет 26,8% от общей численности населения</w:t>
      </w:r>
      <w:r w:rsidR="00FC0FAD">
        <w:rPr>
          <w:rFonts w:ascii="Times New Roman" w:eastAsia="Times New Roman" w:hAnsi="Times New Roman" w:cs="Times New Roman"/>
          <w:color w:val="auto"/>
          <w:sz w:val="32"/>
          <w:szCs w:val="32"/>
          <w:lang w:bidi="ar-SA"/>
        </w:rPr>
        <w:t xml:space="preserve"> района</w:t>
      </w:r>
      <w:r w:rsidRPr="0001660E">
        <w:rPr>
          <w:rFonts w:ascii="Times New Roman" w:eastAsia="Times New Roman" w:hAnsi="Times New Roman" w:cs="Times New Roman"/>
          <w:color w:val="auto"/>
          <w:sz w:val="32"/>
          <w:szCs w:val="32"/>
          <w:lang w:bidi="ar-SA"/>
        </w:rPr>
        <w:t xml:space="preserve">. </w:t>
      </w:r>
    </w:p>
    <w:p w:rsidR="0036282A" w:rsidRPr="0036282A" w:rsidRDefault="0036282A" w:rsidP="0036282A">
      <w:pPr>
        <w:widowControl/>
        <w:ind w:firstLine="709"/>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По итогам 2014 года Киришский муниципальный район был отмечен дипломом комитета по физической культуре и спорту Ленинградской области в номинации «Спортивный район 2014 года».</w:t>
      </w:r>
    </w:p>
    <w:p w:rsidR="00E317CB" w:rsidRDefault="0036282A" w:rsidP="00E317CB">
      <w:pPr>
        <w:widowControl/>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 xml:space="preserve">    </w:t>
      </w:r>
      <w:r w:rsidR="00E317CB">
        <w:rPr>
          <w:rFonts w:ascii="Times New Roman" w:eastAsia="Calibri" w:hAnsi="Times New Roman" w:cs="Times New Roman"/>
          <w:color w:val="auto"/>
          <w:sz w:val="32"/>
          <w:szCs w:val="32"/>
          <w:lang w:eastAsia="en-US" w:bidi="ar-SA"/>
        </w:rPr>
        <w:tab/>
      </w:r>
      <w:r w:rsidRPr="0036282A">
        <w:rPr>
          <w:rFonts w:ascii="Times New Roman" w:eastAsia="Calibri" w:hAnsi="Times New Roman" w:cs="Times New Roman"/>
          <w:color w:val="auto"/>
          <w:sz w:val="32"/>
          <w:szCs w:val="32"/>
          <w:lang w:eastAsia="en-US" w:bidi="ar-SA"/>
        </w:rPr>
        <w:t xml:space="preserve">Особое внимание уделяется ремонту и реконструкции, модернизации спортивных площадок по месту жительству, а также строительству </w:t>
      </w:r>
      <w:r w:rsidR="00E317CB">
        <w:rPr>
          <w:rFonts w:ascii="Times New Roman" w:eastAsia="Calibri" w:hAnsi="Times New Roman" w:cs="Times New Roman"/>
          <w:color w:val="auto"/>
          <w:sz w:val="32"/>
          <w:szCs w:val="32"/>
          <w:lang w:eastAsia="en-US" w:bidi="ar-SA"/>
        </w:rPr>
        <w:t>новых плоскостных сооружений.</w:t>
      </w:r>
    </w:p>
    <w:p w:rsidR="00E317CB" w:rsidRDefault="0036282A" w:rsidP="00E317CB">
      <w:pPr>
        <w:widowControl/>
        <w:ind w:firstLine="709"/>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Увеличилось количество спортивных сооружений на 2 ед</w:t>
      </w:r>
      <w:r w:rsidR="00FC0FAD">
        <w:rPr>
          <w:rFonts w:ascii="Times New Roman" w:eastAsia="Calibri" w:hAnsi="Times New Roman" w:cs="Times New Roman"/>
          <w:color w:val="auto"/>
          <w:sz w:val="32"/>
          <w:szCs w:val="32"/>
          <w:lang w:eastAsia="en-US" w:bidi="ar-SA"/>
        </w:rPr>
        <w:t>.</w:t>
      </w:r>
      <w:r w:rsidR="00E317CB">
        <w:rPr>
          <w:rFonts w:ascii="Times New Roman" w:eastAsia="Calibri" w:hAnsi="Times New Roman" w:cs="Times New Roman"/>
          <w:color w:val="auto"/>
          <w:sz w:val="32"/>
          <w:szCs w:val="32"/>
          <w:lang w:eastAsia="en-US" w:bidi="ar-SA"/>
        </w:rPr>
        <w:t xml:space="preserve"> Введены </w:t>
      </w:r>
      <w:r w:rsidRPr="0036282A">
        <w:rPr>
          <w:rFonts w:ascii="Times New Roman" w:eastAsia="Calibri" w:hAnsi="Times New Roman" w:cs="Times New Roman"/>
          <w:color w:val="auto"/>
          <w:sz w:val="32"/>
          <w:szCs w:val="32"/>
          <w:lang w:eastAsia="en-US" w:bidi="ar-SA"/>
        </w:rPr>
        <w:t>в эксплуатацию спортивные площадки в Глажевском и Пчевском сельских поселениях на основании предложений депутата Законодательного собрания Лени</w:t>
      </w:r>
      <w:r w:rsidR="00E317CB">
        <w:rPr>
          <w:rFonts w:ascii="Times New Roman" w:eastAsia="Calibri" w:hAnsi="Times New Roman" w:cs="Times New Roman"/>
          <w:color w:val="auto"/>
          <w:sz w:val="32"/>
          <w:szCs w:val="32"/>
          <w:lang w:eastAsia="en-US" w:bidi="ar-SA"/>
        </w:rPr>
        <w:t xml:space="preserve">нградской области В.В.Турляя. </w:t>
      </w:r>
    </w:p>
    <w:p w:rsidR="00E317CB" w:rsidRDefault="00E317CB" w:rsidP="00E317CB">
      <w:pPr>
        <w:widowControl/>
        <w:ind w:firstLine="709"/>
        <w:jc w:val="both"/>
        <w:rPr>
          <w:rFonts w:ascii="Times New Roman" w:eastAsia="Calibri" w:hAnsi="Times New Roman" w:cs="Times New Roman"/>
          <w:color w:val="auto"/>
          <w:sz w:val="32"/>
          <w:szCs w:val="32"/>
          <w:lang w:eastAsia="en-US" w:bidi="ar-SA"/>
        </w:rPr>
      </w:pPr>
      <w:r>
        <w:rPr>
          <w:rFonts w:ascii="Times New Roman" w:eastAsia="Calibri" w:hAnsi="Times New Roman" w:cs="Times New Roman"/>
          <w:color w:val="auto"/>
          <w:sz w:val="32"/>
          <w:szCs w:val="32"/>
          <w:lang w:eastAsia="en-US" w:bidi="ar-SA"/>
        </w:rPr>
        <w:t xml:space="preserve">Начат </w:t>
      </w:r>
      <w:r w:rsidR="0036282A" w:rsidRPr="0036282A">
        <w:rPr>
          <w:rFonts w:ascii="Times New Roman" w:eastAsia="Calibri" w:hAnsi="Times New Roman" w:cs="Times New Roman"/>
          <w:color w:val="auto"/>
          <w:sz w:val="32"/>
          <w:szCs w:val="32"/>
          <w:lang w:eastAsia="en-US" w:bidi="ar-SA"/>
        </w:rPr>
        <w:t>капитальный ремонт стадиона-площадки общео</w:t>
      </w:r>
      <w:r w:rsidR="0001660E">
        <w:rPr>
          <w:rFonts w:ascii="Times New Roman" w:eastAsia="Calibri" w:hAnsi="Times New Roman" w:cs="Times New Roman"/>
          <w:color w:val="auto"/>
          <w:sz w:val="32"/>
          <w:szCs w:val="32"/>
          <w:lang w:eastAsia="en-US" w:bidi="ar-SA"/>
        </w:rPr>
        <w:t>бразовательной организации МОУ «КСОШ 7»</w:t>
      </w:r>
      <w:r w:rsidR="0036282A" w:rsidRPr="0036282A">
        <w:rPr>
          <w:rFonts w:ascii="Times New Roman" w:eastAsia="Calibri" w:hAnsi="Times New Roman" w:cs="Times New Roman"/>
          <w:color w:val="auto"/>
          <w:sz w:val="32"/>
          <w:szCs w:val="32"/>
          <w:lang w:eastAsia="en-US" w:bidi="ar-SA"/>
        </w:rPr>
        <w:t xml:space="preserve">, а также капитальный ремонт стадиона-площадки в Кусинском сельском поселении с финансовыми обязательствами 2014 года со сроком выполнения работ в 2015 году.                         </w:t>
      </w:r>
    </w:p>
    <w:p w:rsidR="0036282A" w:rsidRPr="0036282A" w:rsidRDefault="0036282A" w:rsidP="00E317CB">
      <w:pPr>
        <w:widowControl/>
        <w:ind w:firstLine="709"/>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 xml:space="preserve">В районе 128 спортивных сооружений: 4 бассейна, 31 спортивный зал, 67 плоскостных спортивных сооружений. </w:t>
      </w:r>
    </w:p>
    <w:p w:rsidR="0036282A" w:rsidRPr="0036282A" w:rsidRDefault="0036282A" w:rsidP="0036282A">
      <w:pPr>
        <w:widowControl/>
        <w:jc w:val="both"/>
        <w:rPr>
          <w:rFonts w:ascii="Times New Roman" w:eastAsia="Calibri" w:hAnsi="Times New Roman" w:cs="Times New Roman"/>
          <w:color w:val="auto"/>
          <w:sz w:val="32"/>
          <w:szCs w:val="32"/>
          <w:lang w:eastAsia="en-US" w:bidi="ar-SA"/>
        </w:rPr>
      </w:pPr>
    </w:p>
    <w:p w:rsidR="0036282A" w:rsidRPr="0036282A" w:rsidRDefault="0036282A" w:rsidP="001C5C81">
      <w:pPr>
        <w:widowControl/>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 xml:space="preserve">    </w:t>
      </w:r>
      <w:r w:rsidR="001C5C81">
        <w:rPr>
          <w:rFonts w:ascii="Times New Roman" w:eastAsia="Calibri" w:hAnsi="Times New Roman" w:cs="Times New Roman"/>
          <w:color w:val="auto"/>
          <w:sz w:val="32"/>
          <w:szCs w:val="32"/>
          <w:lang w:eastAsia="en-US" w:bidi="ar-SA"/>
        </w:rPr>
        <w:tab/>
      </w:r>
      <w:r w:rsidRPr="0036282A">
        <w:rPr>
          <w:rFonts w:ascii="Times New Roman" w:eastAsia="Calibri" w:hAnsi="Times New Roman" w:cs="Times New Roman"/>
          <w:color w:val="auto"/>
          <w:sz w:val="32"/>
          <w:szCs w:val="32"/>
          <w:lang w:eastAsia="en-US" w:bidi="ar-SA"/>
        </w:rPr>
        <w:t>В области культуры</w:t>
      </w:r>
      <w:r w:rsidR="001C5C81">
        <w:rPr>
          <w:rFonts w:ascii="Times New Roman" w:eastAsia="Calibri" w:hAnsi="Times New Roman" w:cs="Times New Roman"/>
          <w:color w:val="auto"/>
          <w:sz w:val="32"/>
          <w:szCs w:val="32"/>
          <w:lang w:eastAsia="en-US" w:bidi="ar-SA"/>
        </w:rPr>
        <w:t>.</w:t>
      </w:r>
      <w:r w:rsidRPr="0036282A">
        <w:rPr>
          <w:rFonts w:ascii="Times New Roman" w:eastAsia="Calibri" w:hAnsi="Times New Roman" w:cs="Times New Roman"/>
          <w:color w:val="auto"/>
          <w:sz w:val="32"/>
          <w:szCs w:val="32"/>
          <w:lang w:eastAsia="en-US" w:bidi="ar-SA"/>
        </w:rPr>
        <w:t xml:space="preserve"> </w:t>
      </w:r>
    </w:p>
    <w:p w:rsidR="0036282A" w:rsidRPr="0036282A" w:rsidRDefault="0036282A" w:rsidP="0036282A">
      <w:pPr>
        <w:widowControl/>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 xml:space="preserve">     </w:t>
      </w:r>
      <w:r w:rsidR="001C5C81">
        <w:rPr>
          <w:rFonts w:ascii="Times New Roman" w:eastAsia="Calibri" w:hAnsi="Times New Roman" w:cs="Times New Roman"/>
          <w:color w:val="auto"/>
          <w:sz w:val="32"/>
          <w:szCs w:val="32"/>
          <w:lang w:eastAsia="en-US" w:bidi="ar-SA"/>
        </w:rPr>
        <w:tab/>
      </w:r>
      <w:r w:rsidRPr="0036282A">
        <w:rPr>
          <w:rFonts w:ascii="Times New Roman" w:eastAsia="Calibri" w:hAnsi="Times New Roman" w:cs="Times New Roman"/>
          <w:color w:val="auto"/>
          <w:sz w:val="32"/>
          <w:szCs w:val="32"/>
          <w:lang w:eastAsia="en-US" w:bidi="ar-SA"/>
        </w:rPr>
        <w:t>В 2014 году общее количество проведенных культурно-досуговых мероприятий админист</w:t>
      </w:r>
      <w:r w:rsidR="001C5C81">
        <w:rPr>
          <w:rFonts w:ascii="Times New Roman" w:eastAsia="Calibri" w:hAnsi="Times New Roman" w:cs="Times New Roman"/>
          <w:color w:val="auto"/>
          <w:sz w:val="32"/>
          <w:szCs w:val="32"/>
          <w:lang w:eastAsia="en-US" w:bidi="ar-SA"/>
        </w:rPr>
        <w:t>рацией и учреждениями культуры проведено 2103 мероприятия</w:t>
      </w:r>
      <w:r w:rsidRPr="0036282A">
        <w:rPr>
          <w:rFonts w:ascii="Times New Roman" w:eastAsia="Calibri" w:hAnsi="Times New Roman" w:cs="Times New Roman"/>
          <w:color w:val="auto"/>
          <w:sz w:val="32"/>
          <w:szCs w:val="32"/>
          <w:lang w:eastAsia="en-US" w:bidi="ar-SA"/>
        </w:rPr>
        <w:t>. Финансирование программных мероприятий составило более 9 млн.руб.</w:t>
      </w:r>
    </w:p>
    <w:p w:rsidR="0036282A" w:rsidRPr="0036282A" w:rsidRDefault="0036282A" w:rsidP="0036282A">
      <w:pPr>
        <w:widowControl/>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lastRenderedPageBreak/>
        <w:t xml:space="preserve">       </w:t>
      </w:r>
      <w:r w:rsidR="001C5C81">
        <w:rPr>
          <w:rFonts w:ascii="Times New Roman" w:eastAsia="Calibri" w:hAnsi="Times New Roman" w:cs="Times New Roman"/>
          <w:color w:val="auto"/>
          <w:sz w:val="32"/>
          <w:szCs w:val="32"/>
          <w:lang w:eastAsia="en-US" w:bidi="ar-SA"/>
        </w:rPr>
        <w:tab/>
        <w:t>Н</w:t>
      </w:r>
      <w:r w:rsidRPr="0036282A">
        <w:rPr>
          <w:rFonts w:ascii="Times New Roman" w:eastAsia="Calibri" w:hAnsi="Times New Roman" w:cs="Times New Roman"/>
          <w:color w:val="auto"/>
          <w:sz w:val="32"/>
          <w:szCs w:val="32"/>
          <w:lang w:eastAsia="en-US" w:bidi="ar-SA"/>
        </w:rPr>
        <w:t>а 1 января 2015 года на территории Киришского муниципального района функционирует:</w:t>
      </w:r>
    </w:p>
    <w:p w:rsidR="0036282A" w:rsidRPr="0036282A" w:rsidRDefault="0036282A" w:rsidP="0036282A">
      <w:pPr>
        <w:widowControl/>
        <w:ind w:firstLine="708"/>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 xml:space="preserve">-  13 учреждений культурно - досугового типа (из них 12 в сельской местности) </w:t>
      </w:r>
    </w:p>
    <w:p w:rsidR="0001660E" w:rsidRDefault="0036282A" w:rsidP="0036282A">
      <w:pPr>
        <w:widowControl/>
        <w:shd w:val="clear" w:color="auto" w:fill="FFFFFF"/>
        <w:autoSpaceDE w:val="0"/>
        <w:autoSpaceDN w:val="0"/>
        <w:adjustRightInd w:val="0"/>
        <w:ind w:firstLine="284"/>
        <w:jc w:val="both"/>
        <w:rPr>
          <w:rFonts w:ascii="Times New Roman" w:eastAsia="Times New Roman" w:hAnsi="Times New Roman" w:cs="Times New Roman"/>
          <w:bCs/>
          <w:sz w:val="32"/>
          <w:szCs w:val="32"/>
          <w:lang w:bidi="ar-SA"/>
        </w:rPr>
      </w:pPr>
      <w:r w:rsidRPr="0036282A">
        <w:rPr>
          <w:rFonts w:ascii="Times New Roman" w:eastAsia="Times New Roman" w:hAnsi="Times New Roman" w:cs="Times New Roman"/>
          <w:bCs/>
          <w:sz w:val="32"/>
          <w:szCs w:val="32"/>
          <w:lang w:bidi="ar-SA"/>
        </w:rPr>
        <w:t xml:space="preserve">     - со</w:t>
      </w:r>
      <w:r w:rsidR="001C5C81">
        <w:rPr>
          <w:rFonts w:ascii="Times New Roman" w:eastAsia="Times New Roman" w:hAnsi="Times New Roman" w:cs="Times New Roman"/>
          <w:bCs/>
          <w:sz w:val="32"/>
          <w:szCs w:val="32"/>
          <w:lang w:bidi="ar-SA"/>
        </w:rPr>
        <w:t>здано новое учреждение культуры -</w:t>
      </w:r>
      <w:r w:rsidRPr="0036282A">
        <w:rPr>
          <w:rFonts w:ascii="Times New Roman" w:eastAsia="Times New Roman" w:hAnsi="Times New Roman" w:cs="Times New Roman"/>
          <w:bCs/>
          <w:sz w:val="32"/>
          <w:szCs w:val="32"/>
          <w:lang w:bidi="ar-SA"/>
        </w:rPr>
        <w:t xml:space="preserve"> муниципальное автономное учреждение культуры «Межпоселенческая районная библиотека Киришского муниципального района», которое начало функционировать с 01 октября 2014 года, объединив все муниципальные библиотеки района, в настоящее время насчитывает 16 структурных по</w:t>
      </w:r>
      <w:r w:rsidR="0001660E">
        <w:rPr>
          <w:rFonts w:ascii="Times New Roman" w:eastAsia="Times New Roman" w:hAnsi="Times New Roman" w:cs="Times New Roman"/>
          <w:bCs/>
          <w:sz w:val="32"/>
          <w:szCs w:val="32"/>
          <w:lang w:bidi="ar-SA"/>
        </w:rPr>
        <w:t xml:space="preserve">дразделений.  </w:t>
      </w:r>
    </w:p>
    <w:p w:rsidR="0036282A" w:rsidRPr="0036282A" w:rsidRDefault="0036282A" w:rsidP="0036282A">
      <w:pPr>
        <w:widowControl/>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 xml:space="preserve">     </w:t>
      </w:r>
      <w:r w:rsidR="001C5C81">
        <w:rPr>
          <w:rFonts w:ascii="Times New Roman" w:eastAsia="Calibri" w:hAnsi="Times New Roman" w:cs="Times New Roman"/>
          <w:color w:val="auto"/>
          <w:sz w:val="32"/>
          <w:szCs w:val="32"/>
          <w:lang w:eastAsia="en-US" w:bidi="ar-SA"/>
        </w:rPr>
        <w:tab/>
        <w:t>Большой</w:t>
      </w:r>
      <w:r w:rsidRPr="0036282A">
        <w:rPr>
          <w:rFonts w:ascii="Times New Roman" w:eastAsia="Calibri" w:hAnsi="Times New Roman" w:cs="Times New Roman"/>
          <w:color w:val="auto"/>
          <w:sz w:val="32"/>
          <w:szCs w:val="32"/>
          <w:lang w:eastAsia="en-US" w:bidi="ar-SA"/>
        </w:rPr>
        <w:t xml:space="preserve">  вклад в развитие культуры Киришского муниципального района вносит Дворец культуры «КИНЕФ», находящийся в собственности ООО  «КИНЕФ».</w:t>
      </w:r>
    </w:p>
    <w:p w:rsidR="001C5C81" w:rsidRPr="0036282A" w:rsidRDefault="0036282A" w:rsidP="001C5C81">
      <w:pPr>
        <w:widowControl/>
        <w:ind w:firstLine="709"/>
        <w:jc w:val="both"/>
        <w:rPr>
          <w:rFonts w:ascii="Times New Roman" w:eastAsia="Calibri" w:hAnsi="Times New Roman" w:cs="Times New Roman"/>
          <w:color w:val="auto"/>
          <w:sz w:val="32"/>
          <w:szCs w:val="32"/>
          <w:lang w:eastAsia="en-US" w:bidi="ar-SA"/>
        </w:rPr>
      </w:pPr>
      <w:r w:rsidRPr="0036282A">
        <w:rPr>
          <w:rFonts w:ascii="Times New Roman" w:eastAsia="Times New Roman" w:hAnsi="Times New Roman" w:cs="Times New Roman"/>
          <w:sz w:val="32"/>
          <w:szCs w:val="32"/>
          <w:lang w:bidi="ar-SA"/>
        </w:rPr>
        <w:t xml:space="preserve">На базе учреждений культурно-досугового типа Киришского муниципального района действует 133 культурно-досуговых формирования:  74 коллективов и кружков художественной самодеятельности, 59 любительских объединений и клубов </w:t>
      </w:r>
      <w:r w:rsidR="0001660E">
        <w:rPr>
          <w:rFonts w:ascii="Times New Roman" w:eastAsia="Times New Roman" w:hAnsi="Times New Roman" w:cs="Times New Roman"/>
          <w:sz w:val="32"/>
          <w:szCs w:val="32"/>
          <w:lang w:bidi="ar-SA"/>
        </w:rPr>
        <w:t xml:space="preserve">                                 </w:t>
      </w:r>
      <w:r w:rsidRPr="0036282A">
        <w:rPr>
          <w:rFonts w:ascii="Times New Roman" w:eastAsia="Times New Roman" w:hAnsi="Times New Roman" w:cs="Times New Roman"/>
          <w:sz w:val="32"/>
          <w:szCs w:val="32"/>
          <w:lang w:bidi="ar-SA"/>
        </w:rPr>
        <w:t>по интересам, число участников в которых составляет 3 346 человек</w:t>
      </w:r>
      <w:r w:rsidR="001C5C81">
        <w:rPr>
          <w:rFonts w:ascii="Times New Roman" w:eastAsia="Times New Roman" w:hAnsi="Times New Roman" w:cs="Times New Roman"/>
          <w:sz w:val="32"/>
          <w:szCs w:val="32"/>
          <w:lang w:bidi="ar-SA"/>
        </w:rPr>
        <w:t>.</w:t>
      </w:r>
      <w:r w:rsidRPr="0036282A">
        <w:rPr>
          <w:rFonts w:ascii="Times New Roman" w:eastAsia="Times New Roman" w:hAnsi="Times New Roman" w:cs="Times New Roman"/>
          <w:sz w:val="32"/>
          <w:szCs w:val="32"/>
          <w:lang w:bidi="ar-SA"/>
        </w:rPr>
        <w:t xml:space="preserve"> </w:t>
      </w:r>
      <w:r w:rsidR="0001660E">
        <w:rPr>
          <w:rFonts w:ascii="Times New Roman" w:eastAsia="Times New Roman" w:hAnsi="Times New Roman" w:cs="Times New Roman"/>
          <w:sz w:val="32"/>
          <w:szCs w:val="32"/>
          <w:lang w:bidi="ar-SA"/>
        </w:rPr>
        <w:t xml:space="preserve">           </w:t>
      </w:r>
    </w:p>
    <w:p w:rsidR="0036282A" w:rsidRPr="0036282A" w:rsidRDefault="0036282A" w:rsidP="0036282A">
      <w:pPr>
        <w:widowControl/>
        <w:ind w:firstLine="709"/>
        <w:jc w:val="both"/>
        <w:rPr>
          <w:rFonts w:ascii="Times New Roman" w:eastAsia="Times New Roman" w:hAnsi="Times New Roman" w:cs="Times New Roman"/>
          <w:sz w:val="32"/>
          <w:szCs w:val="32"/>
          <w:lang w:bidi="ar-SA"/>
        </w:rPr>
      </w:pPr>
      <w:r w:rsidRPr="0036282A">
        <w:rPr>
          <w:rFonts w:ascii="Times New Roman" w:eastAsia="Calibri" w:hAnsi="Times New Roman" w:cs="Times New Roman"/>
          <w:color w:val="auto"/>
          <w:sz w:val="32"/>
          <w:szCs w:val="32"/>
          <w:lang w:eastAsia="en-US" w:bidi="ar-SA"/>
        </w:rPr>
        <w:t>Число участников всех формирований Киришского муниципального района выросло на 6,6% по отношению</w:t>
      </w:r>
      <w:r w:rsidR="001C5C81">
        <w:rPr>
          <w:rFonts w:ascii="Times New Roman" w:eastAsia="Calibri" w:hAnsi="Times New Roman" w:cs="Times New Roman"/>
          <w:color w:val="auto"/>
          <w:sz w:val="32"/>
          <w:szCs w:val="32"/>
          <w:lang w:eastAsia="en-US" w:bidi="ar-SA"/>
        </w:rPr>
        <w:t xml:space="preserve"> </w:t>
      </w:r>
      <w:r w:rsidRPr="0036282A">
        <w:rPr>
          <w:rFonts w:ascii="Times New Roman" w:eastAsia="Calibri" w:hAnsi="Times New Roman" w:cs="Times New Roman"/>
          <w:color w:val="auto"/>
          <w:sz w:val="32"/>
          <w:szCs w:val="32"/>
          <w:lang w:eastAsia="en-US" w:bidi="ar-SA"/>
        </w:rPr>
        <w:t>к отчетному году.</w:t>
      </w:r>
    </w:p>
    <w:p w:rsidR="0036282A" w:rsidRPr="0036282A" w:rsidRDefault="0036282A" w:rsidP="001C5C81">
      <w:pPr>
        <w:widowControl/>
        <w:ind w:firstLine="709"/>
        <w:jc w:val="both"/>
        <w:rPr>
          <w:rFonts w:ascii="Times New Roman" w:eastAsia="Calibri" w:hAnsi="Times New Roman" w:cs="Times New Roman"/>
          <w:color w:val="auto"/>
          <w:sz w:val="32"/>
          <w:szCs w:val="32"/>
          <w:lang w:eastAsia="en-US" w:bidi="ar-SA"/>
        </w:rPr>
      </w:pPr>
      <w:r w:rsidRPr="0036282A">
        <w:rPr>
          <w:rFonts w:ascii="Times New Roman" w:eastAsia="Calibri" w:hAnsi="Times New Roman" w:cs="Times New Roman"/>
          <w:color w:val="auto"/>
          <w:sz w:val="32"/>
          <w:szCs w:val="32"/>
          <w:lang w:eastAsia="en-US" w:bidi="ar-SA"/>
        </w:rPr>
        <w:t>В рамках мероприятий по повышению эффективности сферы культуры во исполнение майских Указов Президента РФ</w:t>
      </w:r>
      <w:r w:rsidR="001C5C81">
        <w:rPr>
          <w:rFonts w:ascii="Times New Roman" w:eastAsia="Calibri" w:hAnsi="Times New Roman" w:cs="Times New Roman"/>
          <w:color w:val="auto"/>
          <w:sz w:val="32"/>
          <w:szCs w:val="32"/>
          <w:lang w:eastAsia="en-US" w:bidi="ar-SA"/>
        </w:rPr>
        <w:t xml:space="preserve"> заработная плата за 2014 год </w:t>
      </w:r>
      <w:r w:rsidRPr="0036282A">
        <w:rPr>
          <w:rFonts w:ascii="Times New Roman" w:eastAsia="Calibri" w:hAnsi="Times New Roman" w:cs="Times New Roman"/>
          <w:color w:val="auto"/>
          <w:sz w:val="32"/>
          <w:szCs w:val="32"/>
          <w:lang w:eastAsia="en-US" w:bidi="ar-SA"/>
        </w:rPr>
        <w:t>по району 23598 рублей.</w:t>
      </w:r>
    </w:p>
    <w:p w:rsidR="002C6F18" w:rsidRDefault="0036282A" w:rsidP="0036282A">
      <w:pPr>
        <w:jc w:val="both"/>
        <w:rPr>
          <w:rFonts w:ascii="Times New Roman" w:hAnsi="Times New Roman" w:cs="Times New Roman"/>
          <w:sz w:val="32"/>
          <w:szCs w:val="32"/>
        </w:rPr>
      </w:pPr>
      <w:r w:rsidRPr="0036282A">
        <w:rPr>
          <w:rFonts w:ascii="Times New Roman" w:hAnsi="Times New Roman" w:cs="Times New Roman"/>
          <w:sz w:val="32"/>
          <w:szCs w:val="32"/>
        </w:rPr>
        <w:t xml:space="preserve">      К категории молодежи в Киришском муниципальном районе относятся  13 259   человек, что составляет 20,5% от численности населения района, в том числе количество сельской молодежи - 2302 человека. По данным статистики, за последние 3 года наблюдается снижение численно</w:t>
      </w:r>
      <w:r w:rsidR="002C6F18">
        <w:rPr>
          <w:rFonts w:ascii="Times New Roman" w:hAnsi="Times New Roman" w:cs="Times New Roman"/>
          <w:sz w:val="32"/>
          <w:szCs w:val="32"/>
        </w:rPr>
        <w:t>сти молодежи в Киришском районе</w:t>
      </w:r>
      <w:r w:rsidR="0001660E">
        <w:rPr>
          <w:rFonts w:ascii="Times New Roman" w:hAnsi="Times New Roman" w:cs="Times New Roman"/>
          <w:sz w:val="32"/>
          <w:szCs w:val="32"/>
        </w:rPr>
        <w:t xml:space="preserve"> </w:t>
      </w:r>
      <w:r w:rsidRPr="0036282A">
        <w:rPr>
          <w:rFonts w:ascii="Times New Roman" w:hAnsi="Times New Roman" w:cs="Times New Roman"/>
          <w:sz w:val="32"/>
          <w:szCs w:val="32"/>
        </w:rPr>
        <w:t>с 14333 человек в 2012 году до 13259 человек в 2014 году</w:t>
      </w:r>
      <w:r w:rsidR="002C6F18">
        <w:rPr>
          <w:rFonts w:ascii="Times New Roman" w:hAnsi="Times New Roman" w:cs="Times New Roman"/>
          <w:sz w:val="32"/>
          <w:szCs w:val="32"/>
        </w:rPr>
        <w:t xml:space="preserve"> (уменьшение на 1074 человека).</w:t>
      </w:r>
    </w:p>
    <w:p w:rsidR="0036282A" w:rsidRPr="0036282A" w:rsidRDefault="0036282A" w:rsidP="002C6F18">
      <w:pPr>
        <w:jc w:val="both"/>
        <w:rPr>
          <w:rFonts w:ascii="Times New Roman" w:hAnsi="Times New Roman" w:cs="Times New Roman"/>
          <w:sz w:val="32"/>
          <w:szCs w:val="32"/>
        </w:rPr>
      </w:pPr>
      <w:r w:rsidRPr="0036282A">
        <w:rPr>
          <w:rFonts w:ascii="Times New Roman" w:hAnsi="Times New Roman" w:cs="Times New Roman"/>
          <w:sz w:val="32"/>
          <w:szCs w:val="32"/>
        </w:rPr>
        <w:t>Сумм</w:t>
      </w:r>
      <w:r w:rsidR="002C6F18">
        <w:rPr>
          <w:rFonts w:ascii="Times New Roman" w:hAnsi="Times New Roman" w:cs="Times New Roman"/>
          <w:sz w:val="32"/>
          <w:szCs w:val="32"/>
        </w:rPr>
        <w:t xml:space="preserve">арный объем средств, выделенных на реализацию молодежной политики </w:t>
      </w:r>
      <w:r w:rsidRPr="0036282A">
        <w:rPr>
          <w:rFonts w:ascii="Times New Roman" w:hAnsi="Times New Roman" w:cs="Times New Roman"/>
          <w:sz w:val="32"/>
          <w:szCs w:val="32"/>
        </w:rPr>
        <w:t xml:space="preserve">из местных бюджетов в 2014 году, составил 5,4 млн. рублей (в 2013 году – 4, 9 млн. рублей). </w:t>
      </w:r>
    </w:p>
    <w:p w:rsidR="0036282A" w:rsidRPr="0036282A" w:rsidRDefault="0036282A" w:rsidP="0036282A">
      <w:pPr>
        <w:jc w:val="both"/>
        <w:rPr>
          <w:rFonts w:ascii="Times New Roman" w:hAnsi="Times New Roman" w:cs="Times New Roman"/>
          <w:sz w:val="32"/>
          <w:szCs w:val="32"/>
        </w:rPr>
      </w:pPr>
      <w:r w:rsidRPr="0036282A">
        <w:rPr>
          <w:rFonts w:ascii="Times New Roman" w:hAnsi="Times New Roman" w:cs="Times New Roman"/>
          <w:sz w:val="32"/>
          <w:szCs w:val="32"/>
        </w:rPr>
        <w:t xml:space="preserve">         Несмотря на то, что численность молодежи на 3,9 % ниже показателя 2013 года, значительно возросло количество участников </w:t>
      </w:r>
      <w:r w:rsidR="0001660E">
        <w:rPr>
          <w:rFonts w:ascii="Times New Roman" w:hAnsi="Times New Roman" w:cs="Times New Roman"/>
          <w:sz w:val="32"/>
          <w:szCs w:val="32"/>
        </w:rPr>
        <w:t xml:space="preserve">                     </w:t>
      </w:r>
      <w:r w:rsidRPr="0036282A">
        <w:rPr>
          <w:rFonts w:ascii="Times New Roman" w:hAnsi="Times New Roman" w:cs="Times New Roman"/>
          <w:sz w:val="32"/>
          <w:szCs w:val="32"/>
        </w:rPr>
        <w:t>в мероприятиях по молодежной политике.</w:t>
      </w:r>
    </w:p>
    <w:p w:rsidR="0036282A" w:rsidRPr="0036282A" w:rsidRDefault="0036282A" w:rsidP="0036282A">
      <w:pPr>
        <w:ind w:firstLine="708"/>
        <w:jc w:val="both"/>
        <w:rPr>
          <w:rFonts w:ascii="Times New Roman" w:eastAsia="Times New Roman" w:hAnsi="Times New Roman" w:cs="Times New Roman"/>
          <w:sz w:val="32"/>
          <w:szCs w:val="32"/>
        </w:rPr>
      </w:pPr>
      <w:r w:rsidRPr="0036282A">
        <w:rPr>
          <w:rFonts w:ascii="Times New Roman" w:eastAsia="Times New Roman" w:hAnsi="Times New Roman" w:cs="Times New Roman"/>
          <w:sz w:val="32"/>
          <w:szCs w:val="32"/>
        </w:rPr>
        <w:t xml:space="preserve">В 2014 году заметно активизировалась работа по гражданско-патриотическому воспитанию молодежи. Важным моментом в этом направлении стала деятельность Межведомственного координационного совета по гражданско-патриотическому воспитанию граждан </w:t>
      </w:r>
      <w:r w:rsidR="0001660E">
        <w:rPr>
          <w:rFonts w:ascii="Times New Roman" w:eastAsia="Times New Roman" w:hAnsi="Times New Roman" w:cs="Times New Roman"/>
          <w:sz w:val="32"/>
          <w:szCs w:val="32"/>
        </w:rPr>
        <w:t xml:space="preserve">                                  </w:t>
      </w:r>
      <w:r w:rsidRPr="0036282A">
        <w:rPr>
          <w:rFonts w:ascii="Times New Roman" w:eastAsia="Times New Roman" w:hAnsi="Times New Roman" w:cs="Times New Roman"/>
          <w:sz w:val="32"/>
          <w:szCs w:val="32"/>
        </w:rPr>
        <w:t>в МО Киришский муниципальный район Ленинградской области, образованного в апреле 2014 года.</w:t>
      </w:r>
    </w:p>
    <w:p w:rsidR="0036282A" w:rsidRPr="0036282A" w:rsidRDefault="0036282A" w:rsidP="0036282A">
      <w:pPr>
        <w:ind w:firstLine="708"/>
        <w:jc w:val="both"/>
        <w:rPr>
          <w:rFonts w:ascii="Times New Roman" w:eastAsia="Times New Roman" w:hAnsi="Times New Roman" w:cs="Times New Roman"/>
          <w:sz w:val="32"/>
          <w:szCs w:val="32"/>
        </w:rPr>
      </w:pPr>
      <w:r w:rsidRPr="0036282A">
        <w:rPr>
          <w:rFonts w:ascii="Times New Roman" w:eastAsia="Times New Roman" w:hAnsi="Times New Roman" w:cs="Times New Roman"/>
          <w:sz w:val="32"/>
          <w:szCs w:val="32"/>
        </w:rPr>
        <w:lastRenderedPageBreak/>
        <w:t>Высокой гражданской активностью была отмечена акция «Бессмертный полк», в которой в общей сложности приняло участие порядка 500 жителей района, из них около 300 человек несли непосредственно портреты своих погибших  родственников.</w:t>
      </w:r>
    </w:p>
    <w:p w:rsidR="0036282A" w:rsidRPr="0036282A" w:rsidRDefault="0036282A" w:rsidP="0036282A">
      <w:pPr>
        <w:ind w:firstLine="708"/>
        <w:jc w:val="both"/>
        <w:rPr>
          <w:rFonts w:ascii="Times New Roman" w:eastAsia="Times New Roman" w:hAnsi="Times New Roman" w:cs="Times New Roman"/>
          <w:sz w:val="32"/>
          <w:szCs w:val="32"/>
        </w:rPr>
      </w:pPr>
      <w:r w:rsidRPr="0036282A">
        <w:rPr>
          <w:rFonts w:ascii="Times New Roman" w:eastAsia="Times New Roman" w:hAnsi="Times New Roman" w:cs="Times New Roman"/>
          <w:sz w:val="32"/>
          <w:szCs w:val="32"/>
        </w:rPr>
        <w:t>В 2014 году активизировал свою деятельность Молодежный общественный совет при главе администрации Киришского муниципального района. В течение года проведено 18 заседаний, организован ряд акций и мероприятий патриотической, экологической, здоро</w:t>
      </w:r>
      <w:r w:rsidR="002C6F18">
        <w:rPr>
          <w:rFonts w:ascii="Times New Roman" w:eastAsia="Times New Roman" w:hAnsi="Times New Roman" w:cs="Times New Roman"/>
          <w:sz w:val="32"/>
          <w:szCs w:val="32"/>
        </w:rPr>
        <w:t xml:space="preserve">вьесберегающей направленности. </w:t>
      </w:r>
      <w:r w:rsidRPr="0036282A">
        <w:rPr>
          <w:rFonts w:ascii="Times New Roman" w:eastAsia="Times New Roman" w:hAnsi="Times New Roman" w:cs="Times New Roman"/>
          <w:sz w:val="32"/>
          <w:szCs w:val="32"/>
        </w:rPr>
        <w:t>Члены Совета стали участниками ряда облас</w:t>
      </w:r>
      <w:r w:rsidR="002C6F18">
        <w:rPr>
          <w:rFonts w:ascii="Times New Roman" w:eastAsia="Times New Roman" w:hAnsi="Times New Roman" w:cs="Times New Roman"/>
          <w:sz w:val="32"/>
          <w:szCs w:val="32"/>
        </w:rPr>
        <w:t xml:space="preserve">тных </w:t>
      </w:r>
      <w:r w:rsidRPr="0036282A">
        <w:rPr>
          <w:rFonts w:ascii="Times New Roman" w:eastAsia="Times New Roman" w:hAnsi="Times New Roman" w:cs="Times New Roman"/>
          <w:sz w:val="32"/>
          <w:szCs w:val="32"/>
        </w:rPr>
        <w:t>и Всероссийских мероприятий</w:t>
      </w:r>
      <w:r w:rsidR="002C6F18">
        <w:rPr>
          <w:rFonts w:ascii="Times New Roman" w:eastAsia="Times New Roman" w:hAnsi="Times New Roman" w:cs="Times New Roman"/>
          <w:sz w:val="32"/>
          <w:szCs w:val="32"/>
        </w:rPr>
        <w:t>.</w:t>
      </w:r>
      <w:r w:rsidRPr="0036282A">
        <w:rPr>
          <w:rFonts w:ascii="Times New Roman" w:eastAsia="Times New Roman" w:hAnsi="Times New Roman" w:cs="Times New Roman"/>
          <w:sz w:val="32"/>
          <w:szCs w:val="32"/>
        </w:rPr>
        <w:t xml:space="preserve"> </w:t>
      </w:r>
    </w:p>
    <w:p w:rsidR="0036282A" w:rsidRPr="0036282A" w:rsidRDefault="0036282A" w:rsidP="0036282A">
      <w:pPr>
        <w:pStyle w:val="a6"/>
        <w:rPr>
          <w:rFonts w:cs="Times New Roman"/>
          <w:b/>
          <w:szCs w:val="32"/>
        </w:rPr>
      </w:pPr>
    </w:p>
    <w:p w:rsidR="00C34FEC" w:rsidRPr="0036282A" w:rsidRDefault="00C34FEC" w:rsidP="00604C70">
      <w:pPr>
        <w:pStyle w:val="a6"/>
        <w:jc w:val="center"/>
        <w:rPr>
          <w:rFonts w:cs="Times New Roman"/>
          <w:b/>
          <w:szCs w:val="32"/>
        </w:rPr>
      </w:pPr>
      <w:r w:rsidRPr="0036282A">
        <w:rPr>
          <w:rFonts w:cs="Times New Roman"/>
          <w:b/>
          <w:szCs w:val="32"/>
        </w:rPr>
        <w:t>Обеспечение безопасности</w:t>
      </w:r>
    </w:p>
    <w:p w:rsidR="00604C70" w:rsidRPr="0036282A" w:rsidRDefault="00604C70" w:rsidP="00604C70">
      <w:pPr>
        <w:pStyle w:val="a6"/>
        <w:jc w:val="center"/>
        <w:rPr>
          <w:rFonts w:cs="Times New Roman"/>
          <w:b/>
          <w:szCs w:val="32"/>
        </w:rPr>
      </w:pPr>
    </w:p>
    <w:p w:rsidR="0036282A" w:rsidRPr="0036282A" w:rsidRDefault="0036282A" w:rsidP="002C6F18">
      <w:pPr>
        <w:ind w:firstLine="567"/>
        <w:jc w:val="both"/>
        <w:rPr>
          <w:rFonts w:cs="Times New Roman"/>
          <w:szCs w:val="32"/>
        </w:rPr>
      </w:pPr>
      <w:r w:rsidRPr="0036282A">
        <w:rPr>
          <w:rFonts w:ascii="Times New Roman" w:hAnsi="Times New Roman" w:cs="Times New Roman"/>
          <w:sz w:val="32"/>
          <w:szCs w:val="32"/>
        </w:rPr>
        <w:t xml:space="preserve">Работа по организации правопорядка и безопасности населения </w:t>
      </w:r>
      <w:r w:rsidR="0001660E">
        <w:rPr>
          <w:rFonts w:ascii="Times New Roman" w:hAnsi="Times New Roman" w:cs="Times New Roman"/>
          <w:sz w:val="32"/>
          <w:szCs w:val="32"/>
        </w:rPr>
        <w:t xml:space="preserve">                       </w:t>
      </w:r>
      <w:r w:rsidRPr="0036282A">
        <w:rPr>
          <w:rFonts w:ascii="Times New Roman" w:hAnsi="Times New Roman" w:cs="Times New Roman"/>
          <w:sz w:val="32"/>
          <w:szCs w:val="32"/>
        </w:rPr>
        <w:t xml:space="preserve">в Киришском муниципальном районе строилась в соответствии </w:t>
      </w:r>
      <w:r w:rsidR="0001660E">
        <w:rPr>
          <w:rFonts w:ascii="Times New Roman" w:hAnsi="Times New Roman" w:cs="Times New Roman"/>
          <w:sz w:val="32"/>
          <w:szCs w:val="32"/>
        </w:rPr>
        <w:t xml:space="preserve">                            </w:t>
      </w:r>
      <w:r w:rsidRPr="0036282A">
        <w:rPr>
          <w:rFonts w:ascii="Times New Roman" w:hAnsi="Times New Roman" w:cs="Times New Roman"/>
          <w:sz w:val="32"/>
          <w:szCs w:val="32"/>
        </w:rPr>
        <w:t>с основными задачами</w:t>
      </w:r>
      <w:r w:rsidR="002C6F18">
        <w:rPr>
          <w:rFonts w:ascii="Times New Roman" w:hAnsi="Times New Roman" w:cs="Times New Roman"/>
          <w:sz w:val="32"/>
          <w:szCs w:val="32"/>
        </w:rPr>
        <w:t>.</w:t>
      </w:r>
      <w:r w:rsidRPr="0036282A">
        <w:rPr>
          <w:rFonts w:cs="Times New Roman"/>
          <w:szCs w:val="32"/>
        </w:rPr>
        <w:t xml:space="preserve"> </w:t>
      </w:r>
    </w:p>
    <w:p w:rsidR="0036282A" w:rsidRPr="0036282A" w:rsidRDefault="0036282A" w:rsidP="0036282A">
      <w:pPr>
        <w:pStyle w:val="a6"/>
        <w:ind w:firstLine="567"/>
        <w:rPr>
          <w:rFonts w:cs="Times New Roman"/>
          <w:szCs w:val="32"/>
        </w:rPr>
      </w:pPr>
      <w:r w:rsidRPr="0036282A">
        <w:rPr>
          <w:rFonts w:cs="Times New Roman"/>
          <w:szCs w:val="32"/>
        </w:rPr>
        <w:t>В муниципальном образовании утверждена и выполняется муниципальная программа по «Безопасности».</w:t>
      </w:r>
    </w:p>
    <w:p w:rsidR="0036282A" w:rsidRPr="0036282A" w:rsidRDefault="002C6F18" w:rsidP="0036282A">
      <w:pPr>
        <w:pStyle w:val="a6"/>
        <w:ind w:firstLine="567"/>
        <w:rPr>
          <w:rFonts w:cs="Times New Roman"/>
          <w:szCs w:val="32"/>
        </w:rPr>
      </w:pPr>
      <w:r>
        <w:rPr>
          <w:rFonts w:cs="Times New Roman"/>
          <w:szCs w:val="32"/>
        </w:rPr>
        <w:t>П</w:t>
      </w:r>
      <w:r w:rsidR="0036282A" w:rsidRPr="0036282A">
        <w:rPr>
          <w:rFonts w:cs="Times New Roman"/>
          <w:szCs w:val="32"/>
        </w:rPr>
        <w:t xml:space="preserve">о разделу «Безопасный город» объем финансирования составляет </w:t>
      </w:r>
      <w:r>
        <w:rPr>
          <w:rFonts w:cs="Times New Roman"/>
          <w:szCs w:val="32"/>
        </w:rPr>
        <w:t>19 млн. рублей.</w:t>
      </w:r>
    </w:p>
    <w:p w:rsidR="0036282A" w:rsidRPr="0036282A" w:rsidRDefault="002C6F18" w:rsidP="0036282A">
      <w:pPr>
        <w:pStyle w:val="a6"/>
        <w:ind w:firstLine="567"/>
        <w:rPr>
          <w:rFonts w:cs="Times New Roman"/>
          <w:szCs w:val="32"/>
        </w:rPr>
      </w:pPr>
      <w:r>
        <w:rPr>
          <w:rFonts w:cs="Times New Roman"/>
          <w:szCs w:val="32"/>
        </w:rPr>
        <w:t>С</w:t>
      </w:r>
      <w:r w:rsidR="0036282A" w:rsidRPr="0036282A">
        <w:rPr>
          <w:rFonts w:cs="Times New Roman"/>
          <w:szCs w:val="32"/>
        </w:rPr>
        <w:t>монтировано, установлено и успешно функционирует 42 видеокамеры, благодаря чему раскрыто 11 преступлений, выявлено более 500 административных правонарушений.</w:t>
      </w:r>
    </w:p>
    <w:p w:rsidR="0036282A" w:rsidRPr="0036282A" w:rsidRDefault="0036282A" w:rsidP="0036282A">
      <w:pPr>
        <w:pStyle w:val="a6"/>
        <w:ind w:firstLine="567"/>
        <w:rPr>
          <w:rFonts w:cs="Times New Roman"/>
          <w:szCs w:val="32"/>
        </w:rPr>
      </w:pPr>
      <w:r w:rsidRPr="0036282A">
        <w:rPr>
          <w:rFonts w:cs="Times New Roman"/>
          <w:szCs w:val="32"/>
        </w:rPr>
        <w:t>На территории района дислоцируются: потенциально опасных объектов (8), критически важных объектов (15), все они имеют паспорта антитеррористической защищенности объекта</w:t>
      </w:r>
    </w:p>
    <w:p w:rsidR="0036282A" w:rsidRPr="0036282A" w:rsidRDefault="0036282A" w:rsidP="0036282A">
      <w:pPr>
        <w:pStyle w:val="a6"/>
        <w:ind w:firstLine="567"/>
        <w:rPr>
          <w:rFonts w:cs="Times New Roman"/>
          <w:szCs w:val="32"/>
        </w:rPr>
      </w:pPr>
      <w:r w:rsidRPr="0036282A">
        <w:rPr>
          <w:rFonts w:cs="Times New Roman"/>
          <w:szCs w:val="32"/>
        </w:rPr>
        <w:t xml:space="preserve">Проведен анализ состояния антитеррористической защищенности объектов: железнодорожной станции «Кириши», МП «УВКХ», </w:t>
      </w:r>
      <w:r w:rsidR="0001660E">
        <w:rPr>
          <w:rFonts w:cs="Times New Roman"/>
          <w:szCs w:val="32"/>
        </w:rPr>
        <w:t xml:space="preserve">                         </w:t>
      </w:r>
      <w:r w:rsidRPr="0036282A">
        <w:rPr>
          <w:rFonts w:cs="Times New Roman"/>
          <w:szCs w:val="32"/>
        </w:rPr>
        <w:t xml:space="preserve">МП «ЖХ», ООО «Кинеф», филиала ОАО «ОГК-2» Киришская ГРЭС. Даны рекомендации по укреплению антитеррористической защищенности и технической укрепленности объектов. </w:t>
      </w:r>
    </w:p>
    <w:p w:rsidR="0036282A" w:rsidRPr="0036282A" w:rsidRDefault="0036282A" w:rsidP="0036282A">
      <w:pPr>
        <w:pStyle w:val="a6"/>
        <w:ind w:firstLine="567"/>
        <w:rPr>
          <w:rFonts w:cs="Times New Roman"/>
          <w:bCs/>
          <w:szCs w:val="32"/>
        </w:rPr>
      </w:pPr>
      <w:r w:rsidRPr="0036282A">
        <w:rPr>
          <w:rFonts w:cs="Times New Roman"/>
          <w:bCs/>
          <w:szCs w:val="32"/>
        </w:rPr>
        <w:t xml:space="preserve">На территории Киришского муниципального района расположено </w:t>
      </w:r>
      <w:r w:rsidR="0001660E">
        <w:rPr>
          <w:rFonts w:cs="Times New Roman"/>
          <w:bCs/>
          <w:szCs w:val="32"/>
        </w:rPr>
        <w:t xml:space="preserve">          </w:t>
      </w:r>
      <w:r w:rsidRPr="0036282A">
        <w:rPr>
          <w:rFonts w:cs="Times New Roman"/>
          <w:bCs/>
          <w:szCs w:val="32"/>
        </w:rPr>
        <w:t>42 образовательных учреждения (дошкольных и школьных). Кнопки тревожной сигнализации с выводом на ПЦО установлены во всех образовательных учреждениях города Кириши и г.п. Будогощь.</w:t>
      </w:r>
    </w:p>
    <w:p w:rsidR="0036282A" w:rsidRPr="0036282A" w:rsidRDefault="0036282A" w:rsidP="0036282A">
      <w:pPr>
        <w:pStyle w:val="a6"/>
        <w:ind w:firstLine="567"/>
        <w:rPr>
          <w:rFonts w:cs="Times New Roman"/>
          <w:bCs/>
          <w:szCs w:val="32"/>
        </w:rPr>
      </w:pPr>
      <w:r w:rsidRPr="0036282A">
        <w:rPr>
          <w:rFonts w:cs="Times New Roman"/>
          <w:bCs/>
          <w:szCs w:val="32"/>
        </w:rPr>
        <w:t xml:space="preserve"> </w:t>
      </w:r>
    </w:p>
    <w:p w:rsidR="0036282A" w:rsidRPr="0036282A" w:rsidRDefault="0036282A" w:rsidP="0036282A">
      <w:pPr>
        <w:pStyle w:val="a6"/>
        <w:ind w:firstLine="567"/>
        <w:rPr>
          <w:rFonts w:cs="Times New Roman"/>
          <w:b/>
          <w:szCs w:val="32"/>
        </w:rPr>
      </w:pPr>
      <w:r w:rsidRPr="0036282A">
        <w:rPr>
          <w:rFonts w:cs="Times New Roman"/>
          <w:b/>
          <w:szCs w:val="32"/>
        </w:rPr>
        <w:t>Участие в безопасности дорожного движения.</w:t>
      </w:r>
    </w:p>
    <w:p w:rsidR="0036282A" w:rsidRPr="0036282A" w:rsidRDefault="0036282A" w:rsidP="0036282A">
      <w:pPr>
        <w:pStyle w:val="a6"/>
        <w:ind w:firstLine="567"/>
        <w:rPr>
          <w:rFonts w:cs="Times New Roman"/>
          <w:szCs w:val="32"/>
        </w:rPr>
      </w:pPr>
      <w:r w:rsidRPr="0036282A">
        <w:rPr>
          <w:rFonts w:cs="Times New Roman"/>
          <w:szCs w:val="32"/>
        </w:rPr>
        <w:t>Мероприятия, выполненные по осуществлению программы «Безопасность дорожного движения»:</w:t>
      </w:r>
    </w:p>
    <w:p w:rsidR="0036282A" w:rsidRPr="0036282A" w:rsidRDefault="0036282A" w:rsidP="0036282A">
      <w:pPr>
        <w:pStyle w:val="a6"/>
        <w:rPr>
          <w:rFonts w:cs="Times New Roman"/>
          <w:szCs w:val="32"/>
        </w:rPr>
      </w:pPr>
      <w:r w:rsidRPr="0036282A">
        <w:rPr>
          <w:rFonts w:cs="Times New Roman"/>
          <w:szCs w:val="32"/>
        </w:rPr>
        <w:t xml:space="preserve">- своевременная установка недостающих и замена изношенных дорожных знаков в соответствии с проектом организации дорожного </w:t>
      </w:r>
      <w:r w:rsidRPr="0036282A">
        <w:rPr>
          <w:rFonts w:cs="Times New Roman"/>
          <w:szCs w:val="32"/>
        </w:rPr>
        <w:lastRenderedPageBreak/>
        <w:t>движения (более 100 знаков);</w:t>
      </w:r>
    </w:p>
    <w:p w:rsidR="0036282A" w:rsidRPr="0036282A" w:rsidRDefault="0036282A" w:rsidP="0036282A">
      <w:pPr>
        <w:pStyle w:val="a6"/>
        <w:rPr>
          <w:rFonts w:cs="Times New Roman"/>
          <w:szCs w:val="32"/>
        </w:rPr>
      </w:pPr>
      <w:r w:rsidRPr="0036282A">
        <w:rPr>
          <w:rFonts w:cs="Times New Roman"/>
          <w:szCs w:val="32"/>
        </w:rPr>
        <w:t>- своевременное нанесение горизонтальной дорожной разметки (термопластик) – 8 тыс. 340 кв. м. – 2</w:t>
      </w:r>
      <w:r w:rsidR="002C6F18">
        <w:rPr>
          <w:rFonts w:cs="Times New Roman"/>
          <w:szCs w:val="32"/>
        </w:rPr>
        <w:t>,7</w:t>
      </w:r>
      <w:r w:rsidRPr="0036282A">
        <w:rPr>
          <w:rFonts w:cs="Times New Roman"/>
          <w:szCs w:val="32"/>
        </w:rPr>
        <w:t xml:space="preserve"> млн. </w:t>
      </w:r>
      <w:r w:rsidR="002C6F18">
        <w:rPr>
          <w:rFonts w:cs="Times New Roman"/>
          <w:szCs w:val="32"/>
        </w:rPr>
        <w:t>рублей</w:t>
      </w:r>
      <w:r w:rsidRPr="0036282A">
        <w:rPr>
          <w:rFonts w:cs="Times New Roman"/>
          <w:szCs w:val="32"/>
        </w:rPr>
        <w:t xml:space="preserve">; </w:t>
      </w:r>
    </w:p>
    <w:p w:rsidR="0036282A" w:rsidRPr="0036282A" w:rsidRDefault="0036282A" w:rsidP="0036282A">
      <w:pPr>
        <w:pStyle w:val="a6"/>
        <w:rPr>
          <w:rFonts w:cs="Times New Roman"/>
          <w:szCs w:val="32"/>
        </w:rPr>
      </w:pPr>
      <w:r w:rsidRPr="0036282A">
        <w:rPr>
          <w:rFonts w:cs="Times New Roman"/>
          <w:szCs w:val="32"/>
        </w:rPr>
        <w:t xml:space="preserve">- отремонтировано 8 искусственных неровностей – на сумму </w:t>
      </w:r>
      <w:r w:rsidR="0001660E">
        <w:rPr>
          <w:rFonts w:cs="Times New Roman"/>
          <w:szCs w:val="32"/>
        </w:rPr>
        <w:t xml:space="preserve">                     </w:t>
      </w:r>
      <w:r w:rsidRPr="0036282A">
        <w:rPr>
          <w:rFonts w:cs="Times New Roman"/>
          <w:szCs w:val="32"/>
        </w:rPr>
        <w:t>296 тыс. руб.;</w:t>
      </w:r>
    </w:p>
    <w:p w:rsidR="0036282A" w:rsidRPr="0036282A" w:rsidRDefault="0036282A" w:rsidP="0036282A">
      <w:pPr>
        <w:pStyle w:val="a6"/>
        <w:rPr>
          <w:rFonts w:cs="Times New Roman"/>
          <w:szCs w:val="32"/>
        </w:rPr>
      </w:pPr>
      <w:r w:rsidRPr="0036282A">
        <w:rPr>
          <w:rFonts w:cs="Times New Roman"/>
          <w:szCs w:val="32"/>
        </w:rPr>
        <w:t>- установлен (построен) 1 светофорных объекта – 2</w:t>
      </w:r>
      <w:r w:rsidR="002C6F18">
        <w:rPr>
          <w:rFonts w:cs="Times New Roman"/>
          <w:szCs w:val="32"/>
        </w:rPr>
        <w:t>,6</w:t>
      </w:r>
      <w:r w:rsidRPr="0036282A">
        <w:rPr>
          <w:rFonts w:cs="Times New Roman"/>
          <w:szCs w:val="32"/>
        </w:rPr>
        <w:t xml:space="preserve"> млн. </w:t>
      </w:r>
      <w:r w:rsidR="002C6F18">
        <w:rPr>
          <w:rFonts w:cs="Times New Roman"/>
          <w:szCs w:val="32"/>
        </w:rPr>
        <w:t>рублей</w:t>
      </w:r>
      <w:r w:rsidRPr="0036282A">
        <w:rPr>
          <w:rFonts w:cs="Times New Roman"/>
          <w:szCs w:val="32"/>
        </w:rPr>
        <w:t>;</w:t>
      </w:r>
    </w:p>
    <w:p w:rsidR="0036282A" w:rsidRPr="0036282A" w:rsidRDefault="0036282A" w:rsidP="0036282A">
      <w:pPr>
        <w:pStyle w:val="a6"/>
        <w:rPr>
          <w:rFonts w:cs="Times New Roman"/>
          <w:szCs w:val="32"/>
        </w:rPr>
      </w:pPr>
      <w:r w:rsidRPr="0036282A">
        <w:rPr>
          <w:rFonts w:cs="Times New Roman"/>
          <w:szCs w:val="32"/>
        </w:rPr>
        <w:t>- приобретена мультимедийная учебно-методическая программа «Азбука дорожной науки»;</w:t>
      </w:r>
    </w:p>
    <w:p w:rsidR="0036282A" w:rsidRPr="0036282A" w:rsidRDefault="0036282A" w:rsidP="0036282A">
      <w:pPr>
        <w:pStyle w:val="a6"/>
        <w:rPr>
          <w:rFonts w:cs="Times New Roman"/>
          <w:szCs w:val="32"/>
        </w:rPr>
      </w:pPr>
      <w:r w:rsidRPr="0036282A">
        <w:rPr>
          <w:rFonts w:cs="Times New Roman"/>
          <w:szCs w:val="32"/>
        </w:rPr>
        <w:t>- приобретено 2 авто городка для ДОУ (дошкольные образовательные учреждения), 3 баннера по безопасности дорожного движения;</w:t>
      </w:r>
    </w:p>
    <w:p w:rsidR="0036282A" w:rsidRPr="0036282A" w:rsidRDefault="0036282A" w:rsidP="002C6F18">
      <w:pPr>
        <w:pStyle w:val="a6"/>
        <w:rPr>
          <w:rFonts w:cs="Times New Roman"/>
          <w:szCs w:val="32"/>
        </w:rPr>
      </w:pPr>
      <w:r w:rsidRPr="0036282A">
        <w:rPr>
          <w:rFonts w:cs="Times New Roman"/>
          <w:szCs w:val="32"/>
        </w:rPr>
        <w:t>- проведено 5 конкурсов «Безопасное колесо», в котором приняли участие более 1000 детей.</w:t>
      </w:r>
    </w:p>
    <w:p w:rsidR="0036282A" w:rsidRPr="0036282A" w:rsidRDefault="0036282A" w:rsidP="002C6F18">
      <w:pPr>
        <w:pStyle w:val="a6"/>
        <w:ind w:firstLine="567"/>
        <w:rPr>
          <w:rFonts w:cs="Times New Roman"/>
          <w:szCs w:val="32"/>
        </w:rPr>
      </w:pPr>
      <w:r w:rsidRPr="0036282A">
        <w:rPr>
          <w:rFonts w:cs="Times New Roman"/>
          <w:szCs w:val="32"/>
        </w:rPr>
        <w:t>Во 2 квартале 2014 года в полной мере заработала призывная комиссия, непосредственно в г. Кириши, что упростила для граждан призывного возраста прохождение медицинской комиссии.</w:t>
      </w:r>
    </w:p>
    <w:p w:rsidR="0036282A" w:rsidRPr="0036282A" w:rsidRDefault="0036282A" w:rsidP="0036282A">
      <w:pPr>
        <w:pStyle w:val="a6"/>
        <w:ind w:firstLine="567"/>
        <w:rPr>
          <w:rFonts w:cs="Times New Roman"/>
          <w:szCs w:val="32"/>
        </w:rPr>
      </w:pPr>
      <w:r w:rsidRPr="0036282A">
        <w:rPr>
          <w:rFonts w:cs="Times New Roman"/>
          <w:szCs w:val="32"/>
        </w:rPr>
        <w:t xml:space="preserve">Единая дежурно – диспетчерская служба муниципального образования является одной из лучших на территории Северо – Западного федерального округа.  </w:t>
      </w:r>
    </w:p>
    <w:p w:rsidR="002C6F18" w:rsidRDefault="002C6F18" w:rsidP="0001660E">
      <w:pPr>
        <w:pStyle w:val="a6"/>
      </w:pPr>
    </w:p>
    <w:p w:rsidR="00C34FEC" w:rsidRPr="0001660E" w:rsidRDefault="00C34FEC" w:rsidP="0001660E">
      <w:pPr>
        <w:pStyle w:val="a6"/>
      </w:pPr>
      <w:r w:rsidRPr="0001660E">
        <w:t xml:space="preserve">Принцип </w:t>
      </w:r>
      <w:r w:rsidRPr="0001660E">
        <w:rPr>
          <w:rStyle w:val="a5"/>
          <w:rFonts w:eastAsia="Courier New"/>
          <w:sz w:val="32"/>
          <w:szCs w:val="32"/>
        </w:rPr>
        <w:t xml:space="preserve">открытости власти </w:t>
      </w:r>
      <w:r w:rsidRPr="0001660E">
        <w:t>является одним из ключевых в демократическом обществе.</w:t>
      </w:r>
    </w:p>
    <w:p w:rsidR="00C34FEC" w:rsidRPr="0001660E" w:rsidRDefault="00C34FEC" w:rsidP="0001660E">
      <w:pPr>
        <w:pStyle w:val="a6"/>
      </w:pPr>
      <w:r w:rsidRPr="0001660E">
        <w:t>Официальная информация, нормативные правовые акты администрации Киришского муниципального района, решения совета депутатов</w:t>
      </w:r>
      <w:r w:rsidR="0036282A" w:rsidRPr="0001660E">
        <w:t xml:space="preserve"> города и</w:t>
      </w:r>
      <w:r w:rsidRPr="0001660E">
        <w:t xml:space="preserve"> района своевременно размещаются на ст</w:t>
      </w:r>
      <w:r w:rsidR="0036282A" w:rsidRPr="0001660E">
        <w:t>раницах газет</w:t>
      </w:r>
      <w:r w:rsidRPr="0001660E">
        <w:t xml:space="preserve"> «Киришский факел», </w:t>
      </w:r>
      <w:r w:rsidR="0036282A" w:rsidRPr="0001660E">
        <w:t xml:space="preserve">«Любимый город Кириши», </w:t>
      </w:r>
      <w:r w:rsidRPr="0001660E">
        <w:t xml:space="preserve">а также </w:t>
      </w:r>
      <w:r w:rsidR="0001660E">
        <w:t xml:space="preserve">                             </w:t>
      </w:r>
      <w:r w:rsidRPr="0001660E">
        <w:t>на официальном сайте Киришского района.</w:t>
      </w:r>
    </w:p>
    <w:p w:rsidR="00BE376C" w:rsidRPr="0036282A" w:rsidRDefault="00C34FEC" w:rsidP="00BE376C">
      <w:pPr>
        <w:pStyle w:val="a6"/>
        <w:rPr>
          <w:rFonts w:cs="Times New Roman"/>
          <w:szCs w:val="32"/>
        </w:rPr>
      </w:pPr>
      <w:r w:rsidRPr="0001660E">
        <w:t>Отчет перед депутатским корпусом - завершающи</w:t>
      </w:r>
      <w:r w:rsidR="0036282A" w:rsidRPr="0001660E">
        <w:t>й этап подведения итогов за 2014</w:t>
      </w:r>
      <w:r w:rsidRPr="0001660E">
        <w:t xml:space="preserve"> год. Это анализ проблем и опреде</w:t>
      </w:r>
      <w:r w:rsidR="00BE376C">
        <w:t>ление путей движения вперед. Надеемся, что в 2015 году благодаря конструктивному сотрудничеству</w:t>
      </w:r>
      <w:r w:rsidR="00BE376C" w:rsidRPr="00BE376C">
        <w:t xml:space="preserve"> и </w:t>
      </w:r>
      <w:r w:rsidR="00BE376C">
        <w:t>взаимопониманию</w:t>
      </w:r>
      <w:r w:rsidR="00BE376C" w:rsidRPr="00BE376C">
        <w:t xml:space="preserve"> между администра</w:t>
      </w:r>
      <w:r w:rsidR="00BE376C">
        <w:t xml:space="preserve">цией района и советом депутатов, будут оперативно решатся все вопросы, направленные на </w:t>
      </w:r>
      <w:r w:rsidR="00BE376C" w:rsidRPr="00BE376C">
        <w:t xml:space="preserve"> </w:t>
      </w:r>
      <w:r w:rsidR="00BE376C">
        <w:rPr>
          <w:rFonts w:cs="Times New Roman"/>
          <w:szCs w:val="32"/>
        </w:rPr>
        <w:t>улучшение</w:t>
      </w:r>
      <w:r w:rsidR="00BE376C" w:rsidRPr="0036282A">
        <w:rPr>
          <w:rFonts w:cs="Times New Roman"/>
          <w:szCs w:val="32"/>
        </w:rPr>
        <w:t xml:space="preserve"> качества жизни жителей города Кириши и Киришского района</w:t>
      </w:r>
      <w:r w:rsidR="00BE376C">
        <w:rPr>
          <w:rFonts w:cs="Times New Roman"/>
          <w:b/>
          <w:szCs w:val="32"/>
        </w:rPr>
        <w:t>.</w:t>
      </w:r>
    </w:p>
    <w:p w:rsidR="007D5E02" w:rsidRDefault="007D5E02" w:rsidP="007D5E02">
      <w:pPr>
        <w:jc w:val="center"/>
        <w:rPr>
          <w:rFonts w:cs="Times New Roman"/>
          <w:szCs w:val="32"/>
        </w:rPr>
      </w:pPr>
    </w:p>
    <w:p w:rsidR="007D5E02" w:rsidRDefault="007D5E02" w:rsidP="007D5E02">
      <w:pPr>
        <w:jc w:val="center"/>
        <w:rPr>
          <w:rFonts w:cs="Times New Roman"/>
          <w:szCs w:val="32"/>
        </w:rPr>
      </w:pPr>
    </w:p>
    <w:p w:rsidR="007D5E02" w:rsidRDefault="007D5E02" w:rsidP="007D5E02">
      <w:pPr>
        <w:jc w:val="center"/>
        <w:rPr>
          <w:rFonts w:cs="Times New Roman"/>
          <w:szCs w:val="32"/>
        </w:rPr>
      </w:pPr>
    </w:p>
    <w:p w:rsidR="007D5E02" w:rsidRDefault="007D5E02" w:rsidP="007D5E02">
      <w:pPr>
        <w:jc w:val="center"/>
        <w:rPr>
          <w:rFonts w:cs="Times New Roman"/>
          <w:szCs w:val="32"/>
        </w:rPr>
      </w:pPr>
    </w:p>
    <w:p w:rsidR="007D5E02" w:rsidRDefault="007D5E02" w:rsidP="007D5E02">
      <w:pPr>
        <w:jc w:val="center"/>
        <w:rPr>
          <w:rFonts w:cs="Times New Roman"/>
          <w:szCs w:val="32"/>
        </w:rPr>
      </w:pPr>
    </w:p>
    <w:p w:rsidR="007D5E02" w:rsidRDefault="007D5E02" w:rsidP="007D5E02">
      <w:pPr>
        <w:jc w:val="center"/>
        <w:rPr>
          <w:rFonts w:cs="Times New Roman"/>
          <w:szCs w:val="32"/>
        </w:rPr>
      </w:pPr>
    </w:p>
    <w:p w:rsidR="007D5E02" w:rsidRDefault="007D5E02" w:rsidP="007D5E02">
      <w:pPr>
        <w:jc w:val="center"/>
        <w:rPr>
          <w:rFonts w:cs="Times New Roman"/>
          <w:szCs w:val="32"/>
        </w:rPr>
      </w:pPr>
    </w:p>
    <w:p w:rsidR="007D5E02" w:rsidRDefault="007D5E02" w:rsidP="007D5E02">
      <w:pPr>
        <w:jc w:val="center"/>
        <w:rPr>
          <w:rFonts w:cs="Times New Roman"/>
          <w:szCs w:val="32"/>
        </w:rPr>
      </w:pPr>
    </w:p>
    <w:p w:rsidR="007D5E02" w:rsidRDefault="007D5E02" w:rsidP="007D5E02">
      <w:pPr>
        <w:jc w:val="center"/>
        <w:rPr>
          <w:rFonts w:cs="Times New Roman"/>
          <w:szCs w:val="32"/>
        </w:rPr>
      </w:pPr>
    </w:p>
    <w:p w:rsidR="007D5E02" w:rsidRDefault="007D5E02" w:rsidP="007D5E02">
      <w:pPr>
        <w:jc w:val="center"/>
        <w:rPr>
          <w:rFonts w:cs="Times New Roman"/>
          <w:szCs w:val="32"/>
        </w:rPr>
      </w:pPr>
    </w:p>
    <w:p w:rsidR="007D5E02" w:rsidRPr="007D5E02" w:rsidRDefault="001D7F26" w:rsidP="007D5E02">
      <w:pPr>
        <w:jc w:val="center"/>
        <w:rPr>
          <w:rFonts w:ascii="Times New Roman" w:eastAsia="Times New Roman" w:hAnsi="Times New Roman" w:cs="Times New Roman"/>
          <w:b/>
          <w:color w:val="auto"/>
          <w:sz w:val="32"/>
          <w:szCs w:val="32"/>
          <w:lang w:bidi="ar-SA"/>
        </w:rPr>
      </w:pPr>
      <w:bookmarkStart w:id="2" w:name="_GoBack"/>
      <w:bookmarkEnd w:id="2"/>
      <w:r w:rsidRPr="0036282A">
        <w:rPr>
          <w:rFonts w:cs="Times New Roman"/>
          <w:szCs w:val="32"/>
        </w:rPr>
        <w:t xml:space="preserve"> </w:t>
      </w:r>
      <w:r w:rsidR="007D5E02" w:rsidRPr="007D5E02">
        <w:rPr>
          <w:rFonts w:ascii="Times New Roman" w:eastAsia="Times New Roman" w:hAnsi="Times New Roman" w:cs="Times New Roman"/>
          <w:b/>
          <w:color w:val="auto"/>
          <w:sz w:val="32"/>
          <w:szCs w:val="32"/>
          <w:lang w:bidi="ar-SA"/>
        </w:rPr>
        <w:t>Отчет</w:t>
      </w:r>
    </w:p>
    <w:p w:rsidR="007D5E02" w:rsidRPr="007D5E02" w:rsidRDefault="007D5E02" w:rsidP="007D5E02">
      <w:pPr>
        <w:widowControl/>
        <w:ind w:firstLine="709"/>
        <w:jc w:val="center"/>
        <w:rPr>
          <w:rFonts w:ascii="Times New Roman" w:eastAsia="Times New Roman" w:hAnsi="Times New Roman" w:cs="Times New Roman"/>
          <w:b/>
          <w:color w:val="auto"/>
          <w:sz w:val="32"/>
          <w:szCs w:val="32"/>
          <w:lang w:bidi="ar-SA"/>
        </w:rPr>
      </w:pPr>
      <w:r w:rsidRPr="007D5E02">
        <w:rPr>
          <w:rFonts w:ascii="Times New Roman" w:eastAsia="Times New Roman" w:hAnsi="Times New Roman" w:cs="Times New Roman"/>
          <w:b/>
          <w:color w:val="auto"/>
          <w:sz w:val="32"/>
          <w:szCs w:val="32"/>
          <w:lang w:bidi="ar-SA"/>
        </w:rPr>
        <w:t xml:space="preserve">о ходе реализации мер по повышению эффективности </w:t>
      </w:r>
    </w:p>
    <w:p w:rsidR="007D5E02" w:rsidRPr="007D5E02" w:rsidRDefault="007D5E02" w:rsidP="007D5E02">
      <w:pPr>
        <w:widowControl/>
        <w:ind w:firstLine="709"/>
        <w:jc w:val="center"/>
        <w:rPr>
          <w:rFonts w:ascii="Times New Roman" w:eastAsia="Times New Roman" w:hAnsi="Times New Roman" w:cs="Times New Roman"/>
          <w:b/>
          <w:color w:val="auto"/>
          <w:sz w:val="32"/>
          <w:szCs w:val="32"/>
          <w:lang w:bidi="ar-SA"/>
        </w:rPr>
      </w:pPr>
      <w:r w:rsidRPr="007D5E02">
        <w:rPr>
          <w:rFonts w:ascii="Times New Roman" w:eastAsia="Times New Roman" w:hAnsi="Times New Roman" w:cs="Times New Roman"/>
          <w:b/>
          <w:color w:val="auto"/>
          <w:sz w:val="32"/>
          <w:szCs w:val="32"/>
          <w:lang w:bidi="ar-SA"/>
        </w:rPr>
        <w:t>противодействия коррупции</w:t>
      </w:r>
    </w:p>
    <w:p w:rsidR="007D5E02" w:rsidRPr="007D5E02" w:rsidRDefault="007D5E02" w:rsidP="007D5E02">
      <w:pPr>
        <w:widowControl/>
        <w:ind w:firstLine="709"/>
        <w:jc w:val="both"/>
        <w:rPr>
          <w:rFonts w:ascii="Times New Roman" w:eastAsia="Times New Roman" w:hAnsi="Times New Roman" w:cs="Times New Roman"/>
          <w:b/>
          <w:color w:val="auto"/>
          <w:sz w:val="32"/>
          <w:szCs w:val="32"/>
          <w:lang w:bidi="ar-SA"/>
        </w:rPr>
      </w:pP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В  2014 году внесены изменения в  программу противодействия коррупции Киришского муниципального района. Постановление от 24 апреля 2014 года №949, постановление от 10 июня 2014 года №1343, постановление от 27 августа 2014 года № 1977.</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Действует Порядок уведомления работодателя о фактах обращения в целях склонения муниципального служащего к совершению коррупционных правонарушений. Уведомлений от муниципальных служащих не поступало.</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47 должностей включены в перечень должностей муниципальной службы, замещение которых связано с коррупционными рисками (глава администрации, первый заместитель главы, заместители главы, помощник главы администрации, председатели комитетов, начальники отделов, заместители начальников отделов, управляющий делами, главный бухгалтер, начальники секторов, главные и ведущие  специалисты КУМИ, главный специалист отдела правопорядка и безопасности, ведущий специалист отдела муниципальных закупок).</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В соответствие с Указом Президента РФ от 01 июля 2010 №821 на территории Киришского муниципального района в городских и сельских поселениях создано 7 комиссий. Комиссия по соблюдению требований к служебному поведению государственных гражданских служащих Киришского муниципального района (утвержденная распоряжением от 06 февраля 2013 года № 570-р «Об утверждении состава комиссии по соблюдению требований к служебному поведению муниципальных служащих и урегулированию конфликтов интересов в Администрации муниципального образования  Киришский муниципальный район Ленинградской области) провела 2 заседания. Всего по району комиссиями проведено 9 заседаний.</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Основные рассматриваемые вопросы:</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представление служащими недостоверных или неполных сведений  о доходах, об имуществе и обязательствах имущественного характера – 1 случай;</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дача согласия на замещение должности в коммерческой или некоммерческой организации либо на выполнение работы на условиях гражданско-правового договора – 1 случай;</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lastRenderedPageBreak/>
        <w:t>- соблюдение служащими требований к служебному поведению и (или) требований об урегулировании конфликта интересов либо осуществления мер по предупреждению коррупции – 6 случаев;</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соблюдение требований к служебному поведению – 1 случай.</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По 9 случаям комиссиями приняты решения, что рассматриваемые вопросы не влекут за собой конфликт интересов, по 1 случаю - муниципальный служащий привлечён к дисциплинарной ответственности.</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p>
    <w:p w:rsidR="007D5E02" w:rsidRPr="007D5E02" w:rsidRDefault="007D5E02" w:rsidP="007D5E02">
      <w:pPr>
        <w:spacing w:after="240" w:line="274" w:lineRule="exact"/>
        <w:ind w:right="20" w:firstLine="567"/>
        <w:jc w:val="both"/>
        <w:rPr>
          <w:rFonts w:ascii="Times New Roman" w:eastAsia="Times New Roman" w:hAnsi="Times New Roman" w:cs="Times New Roman"/>
          <w:sz w:val="32"/>
          <w:szCs w:val="32"/>
          <w:lang w:bidi="ar-SA"/>
        </w:rPr>
      </w:pPr>
      <w:r w:rsidRPr="007D5E02">
        <w:rPr>
          <w:rFonts w:ascii="Times New Roman" w:eastAsia="Times New Roman" w:hAnsi="Times New Roman" w:cs="Times New Roman"/>
          <w:color w:val="auto"/>
          <w:sz w:val="32"/>
          <w:szCs w:val="32"/>
          <w:lang w:bidi="ar-SA"/>
        </w:rPr>
        <w:t xml:space="preserve">Проведен мониторинг 17 </w:t>
      </w:r>
      <w:r w:rsidRPr="007D5E02">
        <w:rPr>
          <w:rFonts w:ascii="Times New Roman" w:eastAsia="Times New Roman" w:hAnsi="Times New Roman" w:cs="Times New Roman"/>
          <w:sz w:val="32"/>
          <w:szCs w:val="32"/>
          <w:lang w:bidi="ar-SA"/>
        </w:rPr>
        <w:t>нормативных правовых актов, регулирующих правоотношения в сфере противодействия коррупции и требующих приведения их в соответствие с федеральным законодательством.</w:t>
      </w:r>
    </w:p>
    <w:p w:rsidR="007D5E02" w:rsidRPr="007D5E02" w:rsidRDefault="007D5E02" w:rsidP="007D5E02">
      <w:pPr>
        <w:spacing w:after="240" w:line="274" w:lineRule="exact"/>
        <w:ind w:right="20" w:firstLine="567"/>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xml:space="preserve">17.07.2014 проведен </w:t>
      </w:r>
      <w:r w:rsidRPr="007D5E02">
        <w:rPr>
          <w:rFonts w:ascii="Times New Roman" w:eastAsia="Times New Roman" w:hAnsi="Times New Roman" w:cs="Times New Roman"/>
          <w:sz w:val="32"/>
          <w:szCs w:val="32"/>
          <w:lang w:bidi="ar-SA"/>
        </w:rPr>
        <w:t xml:space="preserve">социологический опрос </w:t>
      </w:r>
      <w:r w:rsidRPr="007D5E02">
        <w:rPr>
          <w:rFonts w:ascii="Times New Roman" w:eastAsia="Times New Roman" w:hAnsi="Times New Roman" w:cs="Times New Roman"/>
          <w:color w:val="auto"/>
          <w:sz w:val="32"/>
          <w:szCs w:val="32"/>
          <w:lang w:bidi="ar-SA"/>
        </w:rPr>
        <w:t>среди населения Киришского района (около 1000 человек) о деятельности органов местного самоуправления в целях выявления мнения об уровне коррупции в данных органах, о степени их информационной открытости не проводилось.</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xml:space="preserve">В соответствии с методикой проведения антикоррупционной экспертизы нормативно-правовых актов и их проектов на основании постановления администрации Киришского городского поселения от 16.08.2011 № 131 «О порядке проведения антикоррупционной экспертизы нормативных правовых актов и их проектов» отдел правового обеспечения администрации уполномочен на проведение экспертизы муниципальных нормативных правовых актов на коррупциогенность. </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За 2014 год подготовлено 148 экспертных заключений. Замечания устранены по 42 заключениям.</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sz w:val="32"/>
          <w:szCs w:val="32"/>
          <w:lang w:bidi="ar-SA"/>
        </w:rPr>
        <w:t>Работа с обращениями граждан в администрации Киришского муниципального района ведется в соответствии с Федеральным законом от 02.05.2006 № 59 -ФЗ «О порядке рассмотрения обращений граждан Российской Федерации»</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bCs/>
          <w:sz w:val="32"/>
          <w:szCs w:val="32"/>
          <w:lang w:bidi="ar-SA"/>
        </w:rPr>
        <w:t>В 2014 году</w:t>
      </w:r>
      <w:r w:rsidRPr="007D5E02">
        <w:rPr>
          <w:rFonts w:ascii="Times New Roman" w:eastAsia="Times New Roman" w:hAnsi="Times New Roman" w:cs="Times New Roman"/>
          <w:b/>
          <w:bCs/>
          <w:sz w:val="32"/>
          <w:szCs w:val="32"/>
          <w:lang w:bidi="ar-SA"/>
        </w:rPr>
        <w:t xml:space="preserve"> </w:t>
      </w:r>
      <w:r w:rsidRPr="007D5E02">
        <w:rPr>
          <w:rFonts w:ascii="Times New Roman" w:eastAsia="Times New Roman" w:hAnsi="Times New Roman" w:cs="Times New Roman"/>
          <w:sz w:val="32"/>
          <w:szCs w:val="32"/>
          <w:lang w:bidi="ar-SA"/>
        </w:rPr>
        <w:t xml:space="preserve">в администрацию поступило  </w:t>
      </w:r>
      <w:r w:rsidRPr="007D5E02">
        <w:rPr>
          <w:rFonts w:ascii="Times New Roman" w:eastAsia="Times New Roman" w:hAnsi="Times New Roman" w:cs="Times New Roman"/>
          <w:b/>
          <w:sz w:val="32"/>
          <w:szCs w:val="32"/>
          <w:lang w:bidi="ar-SA"/>
        </w:rPr>
        <w:t>489</w:t>
      </w:r>
      <w:r w:rsidRPr="007D5E02">
        <w:rPr>
          <w:rFonts w:ascii="Times New Roman" w:eastAsia="Times New Roman" w:hAnsi="Times New Roman" w:cs="Times New Roman"/>
          <w:sz w:val="32"/>
          <w:szCs w:val="32"/>
          <w:lang w:bidi="ar-SA"/>
        </w:rPr>
        <w:t xml:space="preserve"> обращений. Затронуты вопросы жилищно - коммунального хозяйства, обеспечения земельными участками, ремонта дорог, здравоохранения, назначения и перерасчета пенсий. Все обращения рассмотрены в срок.</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sz w:val="32"/>
          <w:szCs w:val="32"/>
          <w:lang w:bidi="ar-SA"/>
        </w:rPr>
        <w:t>Сообщений о фактах коррупции и злоупотреблении муниципальными служащими должностными полномочиями не поступало.</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xml:space="preserve">В соответствии с методикой оценки эффективности внутренних систем выявления           и профилактики коррупционных рисков, меры </w:t>
      </w:r>
      <w:r w:rsidRPr="007D5E02">
        <w:rPr>
          <w:rFonts w:ascii="Times New Roman" w:eastAsia="Times New Roman" w:hAnsi="Times New Roman" w:cs="Times New Roman"/>
          <w:color w:val="auto"/>
          <w:sz w:val="32"/>
          <w:szCs w:val="32"/>
          <w:lang w:bidi="ar-SA"/>
        </w:rPr>
        <w:lastRenderedPageBreak/>
        <w:t>принимаемые администрацией оценены как эффективные, т.к. получены 92 % ответов «да» на факторы установленные методикой.</w:t>
      </w:r>
    </w:p>
    <w:p w:rsidR="007D5E02" w:rsidRPr="007D5E02" w:rsidRDefault="007D5E02" w:rsidP="007D5E02">
      <w:pPr>
        <w:widowControl/>
        <w:ind w:firstLine="709"/>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В рамках Программы противодействия коррупции и плана противодействия коррупции разработаны и приняты необходимые муниципальные правовые акты                          и должностные регламенты, направленные на противодействие коррупции, которые при необходимости актуализируются:</w:t>
      </w:r>
    </w:p>
    <w:p w:rsidR="007D5E02" w:rsidRPr="007D5E02" w:rsidRDefault="007D5E02" w:rsidP="007D5E02">
      <w:pPr>
        <w:widowControl/>
        <w:numPr>
          <w:ilvl w:val="0"/>
          <w:numId w:val="7"/>
        </w:numPr>
        <w:tabs>
          <w:tab w:val="left" w:pos="0"/>
        </w:tabs>
        <w:ind w:hanging="284"/>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Постановление от 20.02.2014 года № 405 «Об утверждении нового состава межведомственной комиссии по противодействию коррупции в Киришском муниципальном районе»</w:t>
      </w:r>
    </w:p>
    <w:p w:rsidR="007D5E02" w:rsidRPr="007D5E02" w:rsidRDefault="007D5E02" w:rsidP="007D5E02">
      <w:pPr>
        <w:widowControl/>
        <w:numPr>
          <w:ilvl w:val="0"/>
          <w:numId w:val="7"/>
        </w:numPr>
        <w:tabs>
          <w:tab w:val="left" w:pos="0"/>
        </w:tabs>
        <w:ind w:hanging="284"/>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spacing w:val="4"/>
          <w:sz w:val="32"/>
          <w:szCs w:val="32"/>
          <w:lang w:bidi="ar-SA"/>
        </w:rPr>
        <w:t>Постановление от 17.01.2014 года № 77 «Об утверждении Положения о представлении гражданами, претендующими  на замещение должностей муниципальной службы Администрации Киришского муниципального района, и муниципальными служащими Администрации Киришского муниципального района сведений о доходах/расходах, об имуществе и обязательствах имущественного характера»</w:t>
      </w:r>
    </w:p>
    <w:p w:rsidR="007D5E02" w:rsidRPr="007D5E02" w:rsidRDefault="007D5E02" w:rsidP="007D5E02">
      <w:pPr>
        <w:widowControl/>
        <w:numPr>
          <w:ilvl w:val="0"/>
          <w:numId w:val="7"/>
        </w:numPr>
        <w:tabs>
          <w:tab w:val="left" w:pos="0"/>
          <w:tab w:val="left" w:pos="142"/>
        </w:tabs>
        <w:ind w:hanging="284"/>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Постановление от 17.02.2014 № 78 «Об утверждении  Порядка размещения сведений о доходах, расходах, об имуществе и обязательствах имущественного характера муниципальных служащих Администрации  муниципального образования Киришский муниципальный район Ленинградской области                 и членов их семей на официальном сайте администрации Киришского муниципального района и представления этих сведений средствам массовой информации для опубликования»</w:t>
      </w:r>
    </w:p>
    <w:p w:rsidR="007D5E02" w:rsidRPr="007D5E02" w:rsidRDefault="007D5E02" w:rsidP="007D5E02">
      <w:pPr>
        <w:widowControl/>
        <w:numPr>
          <w:ilvl w:val="0"/>
          <w:numId w:val="7"/>
        </w:numPr>
        <w:tabs>
          <w:tab w:val="left" w:pos="0"/>
          <w:tab w:val="left" w:pos="142"/>
        </w:tabs>
        <w:ind w:hanging="284"/>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xml:space="preserve">Постановление от 17.01.2014 года № 79 «Об утверждении </w:t>
      </w:r>
      <w:r w:rsidRPr="007D5E02">
        <w:rPr>
          <w:rFonts w:ascii="Times New Roman" w:eastAsia="Times New Roman" w:hAnsi="Times New Roman" w:cs="Times New Roman"/>
          <w:spacing w:val="4"/>
          <w:sz w:val="32"/>
          <w:szCs w:val="32"/>
          <w:lang w:bidi="ar-SA"/>
        </w:rPr>
        <w:t>Положения о проверке достоверности и полноты сведений, представляемых гражданами, претендующими на замещение должностей муниципальной службы Администрации Киришского муниципального района, и муниципальными служащими Администрации Киришского муниципального района, и соблюдения муниципальными служащими требований к служебному поведению</w:t>
      </w:r>
      <w:r w:rsidRPr="007D5E02">
        <w:rPr>
          <w:rFonts w:ascii="Times New Roman" w:eastAsia="Times New Roman" w:hAnsi="Times New Roman" w:cs="Times New Roman"/>
          <w:color w:val="auto"/>
          <w:sz w:val="32"/>
          <w:szCs w:val="32"/>
          <w:lang w:bidi="ar-SA"/>
        </w:rPr>
        <w:t>».</w:t>
      </w:r>
    </w:p>
    <w:p w:rsidR="007D5E02" w:rsidRPr="007D5E02" w:rsidRDefault="007D5E02" w:rsidP="007D5E02">
      <w:pPr>
        <w:widowControl/>
        <w:numPr>
          <w:ilvl w:val="0"/>
          <w:numId w:val="7"/>
        </w:numPr>
        <w:tabs>
          <w:tab w:val="left" w:pos="0"/>
          <w:tab w:val="left" w:pos="142"/>
        </w:tabs>
        <w:ind w:hanging="284"/>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Постановление от 15.04.2014 года №859 «О внесении изменений в постановление от 29 ноября 2013 года № 2146 «О перечне должностей муниципальной службы, замещение которых связано   с   коррупционными рисками»</w:t>
      </w:r>
    </w:p>
    <w:p w:rsidR="007D5E02" w:rsidRPr="007D5E02" w:rsidRDefault="007D5E02" w:rsidP="007D5E02">
      <w:pPr>
        <w:widowControl/>
        <w:ind w:firstLine="567"/>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10.04. 2014 года распоряжением № 292-р утверждено Положение  о сообщении муниципальным служащим, о получении подарков. С распоряжением были ознакомлены все муниц. служащие.</w:t>
      </w:r>
    </w:p>
    <w:p w:rsidR="007D5E02" w:rsidRPr="007D5E02" w:rsidRDefault="007D5E02" w:rsidP="007D5E02">
      <w:pPr>
        <w:widowControl/>
        <w:ind w:firstLine="567"/>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lastRenderedPageBreak/>
        <w:t>В администрации Киришского муниципального района  утвержден Кодекс этики и служебного поведения муниципальных служащих муниципального образования Киришский муниципальный район Ленинградской области,  который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и противодействовать проявлениям коррупции, не допускать проявления личной заинтересованности, которая приводит или может привести к конфликту интересов.</w:t>
      </w:r>
    </w:p>
    <w:p w:rsidR="007D5E02" w:rsidRPr="007D5E02" w:rsidRDefault="007D5E02" w:rsidP="007D5E02">
      <w:pPr>
        <w:widowControl/>
        <w:ind w:firstLine="708"/>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В 2014 году в средствах массовой информации для всех желающих были доступны материалы по антикоррупционной тематике:</w:t>
      </w:r>
    </w:p>
    <w:p w:rsidR="007D5E02" w:rsidRPr="007D5E02" w:rsidRDefault="007D5E02" w:rsidP="007D5E02">
      <w:pPr>
        <w:widowControl/>
        <w:ind w:firstLine="708"/>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xml:space="preserve">На официальном сайте администрации Киришскго муниципального района </w:t>
      </w:r>
      <w:r w:rsidRPr="007D5E02">
        <w:rPr>
          <w:rFonts w:ascii="Times New Roman" w:eastAsia="Times New Roman" w:hAnsi="Times New Roman" w:cs="Times New Roman"/>
          <w:color w:val="auto"/>
          <w:sz w:val="32"/>
          <w:szCs w:val="32"/>
          <w:u w:val="single"/>
          <w:lang w:bidi="ar-SA"/>
        </w:rPr>
        <w:t>www.admkir.ru</w:t>
      </w:r>
      <w:r w:rsidRPr="007D5E02">
        <w:rPr>
          <w:rFonts w:ascii="Times New Roman" w:eastAsia="Times New Roman" w:hAnsi="Times New Roman" w:cs="Times New Roman"/>
          <w:color w:val="auto"/>
          <w:sz w:val="32"/>
          <w:szCs w:val="32"/>
          <w:lang w:bidi="ar-SA"/>
        </w:rPr>
        <w:t xml:space="preserve"> существует вкладка «Противодействие коррупции». В данном разделе в 2014 году размещена следующая информация:</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подпрограмма противодействия коррупции в Киришском муниципальном районе  на 2013-2014 годы;</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нормативные правовые акты и иные акты в сфере противодействия коррупции;</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информация о комиссии по соблюдению требований  к служебному поведению и урегулированию конфликта интересов;</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информация о комиссии  по противодействию коррупции;</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проекты постановлений  для антикоррупционной независимой экспертизы;</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xml:space="preserve">- номер телефона доверия, а также адрес сайта, по которому можно обратиться по вопросам коррупционных проявлений. </w:t>
      </w:r>
    </w:p>
    <w:p w:rsidR="007D5E02" w:rsidRPr="007D5E02" w:rsidRDefault="007D5E02" w:rsidP="007D5E02">
      <w:pPr>
        <w:widowControl/>
        <w:ind w:firstLine="708"/>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xml:space="preserve">На официальном сайте администрации размещены и постоянно обновляются: </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структура администрации;</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календарный план мероприятий (ежемесячно);</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информация о деятельности, контактная информация ОМСУ;</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отчёты о социально-экономическом развитии района;</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выступления руководителей ОМСУ.</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проекты постановлений администрации и решений совета депутатов Киришского муниципального района для проведения независимой антикоррупционной экспертизы, а также нормативно-правовые акты по противодействию коррупции.</w:t>
      </w:r>
    </w:p>
    <w:p w:rsidR="007D5E02" w:rsidRPr="007D5E02" w:rsidRDefault="007D5E02" w:rsidP="007D5E02">
      <w:pPr>
        <w:widowControl/>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xml:space="preserve">- сведения о доходах, имуществе и обязательствах имущественного характера муниципальных служащих, а также сведения о доходах, об имуществе и обязательствах имущественного характера их супруги (супруга) и несовершеннолетних детей. </w:t>
      </w:r>
    </w:p>
    <w:p w:rsidR="007D5E02" w:rsidRPr="007D5E02" w:rsidRDefault="007D5E02" w:rsidP="007D5E02">
      <w:pPr>
        <w:widowControl/>
        <w:ind w:firstLine="708"/>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lastRenderedPageBreak/>
        <w:t>В СМИ района систематически опубликовываются отчеты о заседаниях совета депутатов города и района, работе комиссий при администрации Киришского муниципального района, публикуются анонсы мероприятий, проводимых органами местного самоуправления, повестки заседаний совета депутатов, что дает гражданам возможность лично присутствовать и участвовать в работе коллегиальных органов. В 2014 году в газете «Киришский факел» было размещено 15 материалов по вопросам противодействия коррупции.</w:t>
      </w:r>
    </w:p>
    <w:p w:rsidR="007D5E02" w:rsidRPr="007D5E02" w:rsidRDefault="007D5E02" w:rsidP="007D5E02">
      <w:pPr>
        <w:widowControl/>
        <w:ind w:firstLine="708"/>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 xml:space="preserve">На официальном сайте администрации </w:t>
      </w:r>
      <w:hyperlink r:id="rId9" w:history="1">
        <w:r w:rsidRPr="007D5E02">
          <w:rPr>
            <w:rFonts w:ascii="Times New Roman" w:eastAsia="Times New Roman" w:hAnsi="Times New Roman" w:cs="Times New Roman"/>
            <w:color w:val="0000FF"/>
            <w:sz w:val="32"/>
            <w:szCs w:val="32"/>
            <w:u w:val="single"/>
            <w:lang w:bidi="ar-SA"/>
          </w:rPr>
          <w:t>www.admkir.ru</w:t>
        </w:r>
      </w:hyperlink>
      <w:r w:rsidRPr="007D5E02">
        <w:rPr>
          <w:rFonts w:ascii="Times New Roman" w:eastAsia="Times New Roman" w:hAnsi="Times New Roman" w:cs="Times New Roman"/>
          <w:color w:val="auto"/>
          <w:sz w:val="32"/>
          <w:szCs w:val="32"/>
          <w:lang w:bidi="ar-SA"/>
        </w:rPr>
        <w:t xml:space="preserve"> существует интернет-приемная ссылка на блог главы администрации, где каждый может оставить свои предложения по совершенствованию работы органов МСУ, свои замечания, жалобы.</w:t>
      </w:r>
    </w:p>
    <w:p w:rsidR="007D5E02" w:rsidRPr="007D5E02" w:rsidRDefault="007D5E02" w:rsidP="007D5E02">
      <w:pPr>
        <w:widowControl/>
        <w:ind w:firstLine="708"/>
        <w:jc w:val="both"/>
        <w:rPr>
          <w:rFonts w:ascii="Times New Roman" w:eastAsia="Times New Roman" w:hAnsi="Times New Roman" w:cs="Times New Roman"/>
          <w:color w:val="auto"/>
          <w:sz w:val="32"/>
          <w:szCs w:val="32"/>
          <w:lang w:bidi="ar-SA"/>
        </w:rPr>
      </w:pPr>
      <w:r w:rsidRPr="007D5E02">
        <w:rPr>
          <w:rFonts w:ascii="Times New Roman" w:eastAsia="Times New Roman" w:hAnsi="Times New Roman" w:cs="Times New Roman"/>
          <w:color w:val="auto"/>
          <w:sz w:val="32"/>
          <w:szCs w:val="32"/>
          <w:lang w:bidi="ar-SA"/>
        </w:rPr>
        <w:t>На «Бегущей строке» на здании администрации и на информационных стендах в здании администрации размещена информация для населения о работе администрации и совета депутатов, о предстоящих мероприятиях.</w:t>
      </w:r>
    </w:p>
    <w:p w:rsidR="007D5E02" w:rsidRPr="007D5E02" w:rsidRDefault="007D5E02" w:rsidP="007D5E02">
      <w:pPr>
        <w:widowControl/>
        <w:ind w:firstLine="567"/>
        <w:rPr>
          <w:rFonts w:ascii="Times New Roman" w:eastAsia="Times New Roman" w:hAnsi="Times New Roman" w:cs="Times New Roman"/>
          <w:i/>
          <w:color w:val="auto"/>
          <w:sz w:val="32"/>
          <w:szCs w:val="32"/>
          <w:lang w:bidi="ar-SA"/>
        </w:rPr>
      </w:pPr>
    </w:p>
    <w:p w:rsidR="00C34FEC" w:rsidRPr="0036282A" w:rsidRDefault="00C34FEC" w:rsidP="001D7F26">
      <w:pPr>
        <w:pStyle w:val="a6"/>
        <w:rPr>
          <w:rFonts w:cs="Times New Roman"/>
          <w:b/>
          <w:szCs w:val="32"/>
        </w:rPr>
      </w:pPr>
    </w:p>
    <w:sectPr w:rsidR="00C34FEC" w:rsidRPr="0036282A" w:rsidSect="0001660E">
      <w:footerReference w:type="default" r:id="rId10"/>
      <w:type w:val="continuous"/>
      <w:pgSz w:w="11909" w:h="16838"/>
      <w:pgMar w:top="1134" w:right="710" w:bottom="567"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751" w:rsidRDefault="00682751" w:rsidP="00147C9F">
      <w:r>
        <w:separator/>
      </w:r>
    </w:p>
  </w:endnote>
  <w:endnote w:type="continuationSeparator" w:id="0">
    <w:p w:rsidR="00682751" w:rsidRDefault="00682751" w:rsidP="0014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0441"/>
      <w:docPartObj>
        <w:docPartGallery w:val="Page Numbers (Bottom of Page)"/>
        <w:docPartUnique/>
      </w:docPartObj>
    </w:sdtPr>
    <w:sdtEndPr/>
    <w:sdtContent>
      <w:p w:rsidR="00F47D85" w:rsidRDefault="008A65D7">
        <w:pPr>
          <w:pStyle w:val="aa"/>
          <w:jc w:val="right"/>
        </w:pPr>
        <w:r>
          <w:fldChar w:fldCharType="begin"/>
        </w:r>
        <w:r>
          <w:instrText xml:space="preserve"> PAGE   \* MERGEFORMAT </w:instrText>
        </w:r>
        <w:r>
          <w:fldChar w:fldCharType="separate"/>
        </w:r>
        <w:r w:rsidR="007D5E02">
          <w:rPr>
            <w:noProof/>
          </w:rPr>
          <w:t>26</w:t>
        </w:r>
        <w:r>
          <w:rPr>
            <w:noProof/>
          </w:rPr>
          <w:fldChar w:fldCharType="end"/>
        </w:r>
      </w:p>
    </w:sdtContent>
  </w:sdt>
  <w:p w:rsidR="00F47D85" w:rsidRDefault="00F47D8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751" w:rsidRDefault="00682751"/>
  </w:footnote>
  <w:footnote w:type="continuationSeparator" w:id="0">
    <w:p w:rsidR="00682751" w:rsidRDefault="006827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3C03"/>
    <w:multiLevelType w:val="hybridMultilevel"/>
    <w:tmpl w:val="47306602"/>
    <w:lvl w:ilvl="0" w:tplc="C97AC46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2E0A6C7B"/>
    <w:multiLevelType w:val="hybridMultilevel"/>
    <w:tmpl w:val="070A4C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F57366A"/>
    <w:multiLevelType w:val="multilevel"/>
    <w:tmpl w:val="45F64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332A9F"/>
    <w:multiLevelType w:val="multilevel"/>
    <w:tmpl w:val="8B0E07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470601"/>
    <w:multiLevelType w:val="hybridMultilevel"/>
    <w:tmpl w:val="71D0B0F0"/>
    <w:lvl w:ilvl="0" w:tplc="6EDEACE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5248A2"/>
    <w:multiLevelType w:val="multilevel"/>
    <w:tmpl w:val="73C61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CC7562"/>
    <w:multiLevelType w:val="hybridMultilevel"/>
    <w:tmpl w:val="2D0EF1F8"/>
    <w:lvl w:ilvl="0" w:tplc="200CC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47C9F"/>
    <w:rsid w:val="0001660E"/>
    <w:rsid w:val="000A6E93"/>
    <w:rsid w:val="00132EB0"/>
    <w:rsid w:val="00147C9F"/>
    <w:rsid w:val="001C5C81"/>
    <w:rsid w:val="001D7F26"/>
    <w:rsid w:val="00207817"/>
    <w:rsid w:val="002B2470"/>
    <w:rsid w:val="002C6F18"/>
    <w:rsid w:val="002F041E"/>
    <w:rsid w:val="002F781F"/>
    <w:rsid w:val="0036282A"/>
    <w:rsid w:val="003C68B8"/>
    <w:rsid w:val="003D4DC0"/>
    <w:rsid w:val="00417BC7"/>
    <w:rsid w:val="005369F2"/>
    <w:rsid w:val="00601F57"/>
    <w:rsid w:val="00604C70"/>
    <w:rsid w:val="006354E5"/>
    <w:rsid w:val="00682751"/>
    <w:rsid w:val="006E077A"/>
    <w:rsid w:val="007117F6"/>
    <w:rsid w:val="007D2CDC"/>
    <w:rsid w:val="007D5E02"/>
    <w:rsid w:val="007F64CA"/>
    <w:rsid w:val="00817835"/>
    <w:rsid w:val="008659BF"/>
    <w:rsid w:val="0088441F"/>
    <w:rsid w:val="008869D6"/>
    <w:rsid w:val="008A65D7"/>
    <w:rsid w:val="008B1460"/>
    <w:rsid w:val="008D2B32"/>
    <w:rsid w:val="008E50C1"/>
    <w:rsid w:val="009559CC"/>
    <w:rsid w:val="00A15674"/>
    <w:rsid w:val="00A94ADD"/>
    <w:rsid w:val="00AA3DFC"/>
    <w:rsid w:val="00AE23A6"/>
    <w:rsid w:val="00BE376C"/>
    <w:rsid w:val="00C26239"/>
    <w:rsid w:val="00C34FEC"/>
    <w:rsid w:val="00C530A3"/>
    <w:rsid w:val="00D11FE3"/>
    <w:rsid w:val="00D6742C"/>
    <w:rsid w:val="00DE7318"/>
    <w:rsid w:val="00DF4EFC"/>
    <w:rsid w:val="00E1020C"/>
    <w:rsid w:val="00E317CB"/>
    <w:rsid w:val="00E57893"/>
    <w:rsid w:val="00F40018"/>
    <w:rsid w:val="00F47D85"/>
    <w:rsid w:val="00FC0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47C9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47C9F"/>
    <w:rPr>
      <w:color w:val="0066CC"/>
      <w:u w:val="single"/>
    </w:rPr>
  </w:style>
  <w:style w:type="character" w:customStyle="1" w:styleId="a4">
    <w:name w:val="Основной текст_"/>
    <w:basedOn w:val="a0"/>
    <w:link w:val="1"/>
    <w:rsid w:val="00147C9F"/>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sid w:val="00147C9F"/>
    <w:rPr>
      <w:rFonts w:ascii="Times New Roman" w:eastAsia="Times New Roman" w:hAnsi="Times New Roman" w:cs="Times New Roman"/>
      <w:b/>
      <w:bCs/>
      <w:i w:val="0"/>
      <w:iCs w:val="0"/>
      <w:smallCaps w:val="0"/>
      <w:strike w:val="0"/>
      <w:u w:val="none"/>
    </w:rPr>
  </w:style>
  <w:style w:type="character" w:customStyle="1" w:styleId="Corbel">
    <w:name w:val="Основной текст + Corbel;Курсив"/>
    <w:basedOn w:val="a4"/>
    <w:rsid w:val="00147C9F"/>
    <w:rPr>
      <w:rFonts w:ascii="Corbel" w:eastAsia="Corbel" w:hAnsi="Corbel" w:cs="Corbel"/>
      <w:b w:val="0"/>
      <w:bCs w:val="0"/>
      <w:i/>
      <w:iCs/>
      <w:smallCaps w:val="0"/>
      <w:strike w:val="0"/>
      <w:color w:val="000000"/>
      <w:spacing w:val="0"/>
      <w:w w:val="100"/>
      <w:position w:val="0"/>
      <w:sz w:val="24"/>
      <w:szCs w:val="24"/>
      <w:u w:val="none"/>
      <w:lang w:val="ru-RU" w:eastAsia="ru-RU" w:bidi="ru-RU"/>
    </w:rPr>
  </w:style>
  <w:style w:type="character" w:customStyle="1" w:styleId="a5">
    <w:name w:val="Основной текст + Полужирный"/>
    <w:basedOn w:val="a4"/>
    <w:rsid w:val="00147C9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
    <w:name w:val="Основной текст1"/>
    <w:basedOn w:val="a"/>
    <w:link w:val="a4"/>
    <w:rsid w:val="00147C9F"/>
    <w:pPr>
      <w:shd w:val="clear" w:color="auto" w:fill="FFFFFF"/>
      <w:spacing w:after="240" w:line="0" w:lineRule="atLeast"/>
    </w:pPr>
    <w:rPr>
      <w:rFonts w:ascii="Times New Roman" w:eastAsia="Times New Roman" w:hAnsi="Times New Roman" w:cs="Times New Roman"/>
    </w:rPr>
  </w:style>
  <w:style w:type="paragraph" w:customStyle="1" w:styleId="11">
    <w:name w:val="Заголовок №1"/>
    <w:basedOn w:val="a"/>
    <w:link w:val="10"/>
    <w:rsid w:val="00147C9F"/>
    <w:pPr>
      <w:shd w:val="clear" w:color="auto" w:fill="FFFFFF"/>
      <w:spacing w:before="240" w:after="120" w:line="0" w:lineRule="atLeast"/>
      <w:ind w:firstLine="720"/>
      <w:jc w:val="both"/>
      <w:outlineLvl w:val="0"/>
    </w:pPr>
    <w:rPr>
      <w:rFonts w:ascii="Times New Roman" w:eastAsia="Times New Roman" w:hAnsi="Times New Roman" w:cs="Times New Roman"/>
      <w:b/>
      <w:bCs/>
    </w:rPr>
  </w:style>
  <w:style w:type="paragraph" w:styleId="a6">
    <w:name w:val="No Spacing"/>
    <w:uiPriority w:val="1"/>
    <w:qFormat/>
    <w:rsid w:val="0001660E"/>
    <w:pPr>
      <w:ind w:firstLine="709"/>
      <w:jc w:val="both"/>
    </w:pPr>
    <w:rPr>
      <w:rFonts w:ascii="Times New Roman" w:hAnsi="Times New Roman"/>
      <w:color w:val="000000"/>
      <w:sz w:val="32"/>
    </w:rPr>
  </w:style>
  <w:style w:type="paragraph" w:styleId="a7">
    <w:name w:val="List Paragraph"/>
    <w:basedOn w:val="a"/>
    <w:uiPriority w:val="34"/>
    <w:qFormat/>
    <w:rsid w:val="00132EB0"/>
    <w:pPr>
      <w:ind w:left="720"/>
      <w:contextualSpacing/>
    </w:pPr>
  </w:style>
  <w:style w:type="paragraph" w:customStyle="1" w:styleId="Style1">
    <w:name w:val="Style1"/>
    <w:basedOn w:val="a"/>
    <w:uiPriority w:val="99"/>
    <w:rsid w:val="006E077A"/>
    <w:pPr>
      <w:autoSpaceDE w:val="0"/>
      <w:autoSpaceDN w:val="0"/>
      <w:adjustRightInd w:val="0"/>
    </w:pPr>
    <w:rPr>
      <w:rFonts w:ascii="Times New Roman" w:eastAsiaTheme="minorEastAsia" w:hAnsi="Times New Roman" w:cs="Times New Roman"/>
      <w:color w:val="auto"/>
      <w:lang w:bidi="ar-SA"/>
    </w:rPr>
  </w:style>
  <w:style w:type="character" w:customStyle="1" w:styleId="FontStyle11">
    <w:name w:val="Font Style11"/>
    <w:basedOn w:val="a0"/>
    <w:uiPriority w:val="99"/>
    <w:rsid w:val="006E077A"/>
    <w:rPr>
      <w:rFonts w:ascii="Times New Roman" w:hAnsi="Times New Roman" w:cs="Times New Roman"/>
      <w:sz w:val="26"/>
      <w:szCs w:val="26"/>
    </w:rPr>
  </w:style>
  <w:style w:type="paragraph" w:styleId="a8">
    <w:name w:val="header"/>
    <w:basedOn w:val="a"/>
    <w:link w:val="a9"/>
    <w:uiPriority w:val="99"/>
    <w:semiHidden/>
    <w:unhideWhenUsed/>
    <w:rsid w:val="00F40018"/>
    <w:pPr>
      <w:tabs>
        <w:tab w:val="center" w:pos="4677"/>
        <w:tab w:val="right" w:pos="9355"/>
      </w:tabs>
    </w:pPr>
  </w:style>
  <w:style w:type="character" w:customStyle="1" w:styleId="a9">
    <w:name w:val="Верхний колонтитул Знак"/>
    <w:basedOn w:val="a0"/>
    <w:link w:val="a8"/>
    <w:uiPriority w:val="99"/>
    <w:semiHidden/>
    <w:rsid w:val="00F40018"/>
    <w:rPr>
      <w:color w:val="000000"/>
    </w:rPr>
  </w:style>
  <w:style w:type="paragraph" w:styleId="aa">
    <w:name w:val="footer"/>
    <w:basedOn w:val="a"/>
    <w:link w:val="ab"/>
    <w:uiPriority w:val="99"/>
    <w:unhideWhenUsed/>
    <w:rsid w:val="00F40018"/>
    <w:pPr>
      <w:tabs>
        <w:tab w:val="center" w:pos="4677"/>
        <w:tab w:val="right" w:pos="9355"/>
      </w:tabs>
    </w:pPr>
  </w:style>
  <w:style w:type="character" w:customStyle="1" w:styleId="ab">
    <w:name w:val="Нижний колонтитул Знак"/>
    <w:basedOn w:val="a0"/>
    <w:link w:val="aa"/>
    <w:uiPriority w:val="99"/>
    <w:rsid w:val="00F40018"/>
    <w:rPr>
      <w:color w:val="000000"/>
    </w:rPr>
  </w:style>
  <w:style w:type="paragraph" w:customStyle="1" w:styleId="Style2">
    <w:name w:val="Style2"/>
    <w:basedOn w:val="a"/>
    <w:uiPriority w:val="99"/>
    <w:rsid w:val="00F40018"/>
    <w:pPr>
      <w:autoSpaceDE w:val="0"/>
      <w:autoSpaceDN w:val="0"/>
      <w:adjustRightInd w:val="0"/>
      <w:spacing w:line="379" w:lineRule="exact"/>
      <w:ind w:firstLine="696"/>
      <w:jc w:val="both"/>
    </w:pPr>
    <w:rPr>
      <w:rFonts w:ascii="Times New Roman" w:eastAsiaTheme="minorEastAsia"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mki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E0C6D-5596-46E6-ACA2-BB77A6FA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8671</Words>
  <Characters>49429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Халикова</dc:creator>
  <cp:lastModifiedBy>Екатерина Протацкая</cp:lastModifiedBy>
  <cp:revision>4</cp:revision>
  <cp:lastPrinted>2015-03-24T06:58:00Z</cp:lastPrinted>
  <dcterms:created xsi:type="dcterms:W3CDTF">2015-03-25T08:20:00Z</dcterms:created>
  <dcterms:modified xsi:type="dcterms:W3CDTF">2015-03-26T13:06:00Z</dcterms:modified>
</cp:coreProperties>
</file>